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displacedByCustomXml="next"/>
    <w:bookmarkStart w:id="1" w:name="OLE_LINK2" w:displacedByCustomXml="next"/>
    <w:bookmarkStart w:id="2" w:name="OLE_LINK8" w:displacedByCustomXml="next"/>
    <w:sdt>
      <w:sdtPr>
        <w:id w:val="1458307928"/>
        <w:docPartObj>
          <w:docPartGallery w:val="Cover Pages"/>
          <w:docPartUnique/>
        </w:docPartObj>
      </w:sdtPr>
      <w:sdtEndPr>
        <w:rPr>
          <w:rFonts w:ascii="Bierstadt" w:hAnsi="Bierstadt" w:cs="Arial"/>
          <w:szCs w:val="21"/>
        </w:rPr>
      </w:sdtEndPr>
      <w:sdtContent>
        <w:p w14:paraId="08246F91" w14:textId="028173A3" w:rsidR="0084753A" w:rsidRPr="00381058" w:rsidRDefault="00B1140C" w:rsidP="00D30A9D">
          <w:r w:rsidRPr="00381058">
            <w:rPr>
              <w:rFonts w:ascii="Bierstadt" w:hAnsi="Bierstadt" w:cs="Arial"/>
              <w:noProof/>
              <w:szCs w:val="21"/>
              <w:lang w:val="fr-CA" w:eastAsia="fr-CA"/>
            </w:rPr>
            <mc:AlternateContent>
              <mc:Choice Requires="wpg">
                <w:drawing>
                  <wp:anchor distT="0" distB="0" distL="114300" distR="114300" simplePos="0" relativeHeight="251659264" behindDoc="1" locked="0" layoutInCell="1" allowOverlap="1" wp14:anchorId="49C0E5A9" wp14:editId="628CE9DD">
                    <wp:simplePos x="0" y="0"/>
                    <wp:positionH relativeFrom="page">
                      <wp:posOffset>19050</wp:posOffset>
                    </wp:positionH>
                    <wp:positionV relativeFrom="page">
                      <wp:posOffset>700405</wp:posOffset>
                    </wp:positionV>
                    <wp:extent cx="7896860" cy="7560309"/>
                    <wp:effectExtent l="0" t="0" r="27940" b="22225"/>
                    <wp:wrapNone/>
                    <wp:docPr id="119" name="Group 119"/>
                    <wp:cNvGraphicFramePr/>
                    <a:graphic xmlns:a="http://schemas.openxmlformats.org/drawingml/2006/main">
                      <a:graphicData uri="http://schemas.microsoft.com/office/word/2010/wordprocessingGroup">
                        <wpg:wgp>
                          <wpg:cNvGrpSpPr/>
                          <wpg:grpSpPr>
                            <a:xfrm>
                              <a:off x="0" y="0"/>
                              <a:ext cx="7896860" cy="7560309"/>
                              <a:chOff x="0" y="-576362"/>
                              <a:chExt cx="6858000" cy="8247820"/>
                            </a:xfrm>
                          </wpg:grpSpPr>
                          <wps:wsp>
                            <wps:cNvPr id="120" name="Rectangle 120"/>
                            <wps:cNvSpPr/>
                            <wps:spPr>
                              <a:xfrm>
                                <a:off x="0" y="7326983"/>
                                <a:ext cx="6858000" cy="344475"/>
                              </a:xfrm>
                              <a:prstGeom prst="rect">
                                <a:avLst/>
                              </a:prstGeom>
                              <a:solidFill>
                                <a:srgbClr val="3A586E"/>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Text Box 122"/>
                            <wps:cNvSpPr txBox="1"/>
                            <wps:spPr>
                              <a:xfrm>
                                <a:off x="0" y="-576362"/>
                                <a:ext cx="6858000" cy="7890903"/>
                              </a:xfrm>
                              <a:prstGeom prst="rect">
                                <a:avLst/>
                              </a:prstGeom>
                              <a:solidFill>
                                <a:srgbClr val="F7F3F0"/>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Bierstadt" w:eastAsiaTheme="majorEastAsia" w:hAnsi="Bierstadt" w:cstheme="majorBidi"/>
                                      <w:b/>
                                      <w:bCs/>
                                      <w:color w:val="3A586E"/>
                                      <w:sz w:val="44"/>
                                      <w:szCs w:val="44"/>
                                      <w:lang w:val="fr-CA"/>
                                    </w:rPr>
                                    <w:alias w:val="Title"/>
                                    <w:tag w:val=""/>
                                    <w:id w:val="1671213301"/>
                                    <w:dataBinding w:prefixMappings="xmlns:ns0='http://purl.org/dc/elements/1.1/' xmlns:ns1='http://schemas.openxmlformats.org/package/2006/metadata/core-properties' " w:xpath="/ns1:coreProperties[1]/ns0:title[1]" w:storeItemID="{6C3C8BC8-F283-45AE-878A-BAB7291924A1}"/>
                                    <w:text/>
                                  </w:sdtPr>
                                  <w:sdtEndPr/>
                                  <w:sdtContent>
                                    <w:p w14:paraId="23C29621" w14:textId="1E8DBC98" w:rsidR="00406547" w:rsidRPr="00381058" w:rsidRDefault="00E94903" w:rsidP="002A4067">
                                      <w:pPr>
                                        <w:pStyle w:val="Sansinterligne"/>
                                        <w:pBdr>
                                          <w:bottom w:val="single" w:sz="6" w:space="31" w:color="7F7F7F" w:themeColor="text1" w:themeTint="80"/>
                                        </w:pBdr>
                                        <w:rPr>
                                          <w:rFonts w:ascii="Bierstadt" w:eastAsiaTheme="majorEastAsia" w:hAnsi="Bierstadt" w:cstheme="majorBidi"/>
                                          <w:b/>
                                          <w:bCs/>
                                          <w:color w:val="3A586E"/>
                                          <w:sz w:val="44"/>
                                          <w:szCs w:val="44"/>
                                          <w:lang w:val="fr-CA"/>
                                        </w:rPr>
                                      </w:pPr>
                                      <w:r>
                                        <w:rPr>
                                          <w:rFonts w:ascii="Bierstadt" w:eastAsiaTheme="majorEastAsia" w:hAnsi="Bierstadt" w:cstheme="majorBidi"/>
                                          <w:b/>
                                          <w:bCs/>
                                          <w:color w:val="3A586E"/>
                                          <w:sz w:val="44"/>
                                          <w:szCs w:val="44"/>
                                          <w:lang w:val="fr-CA"/>
                                        </w:rPr>
                                        <w:t>Programme</w:t>
                                      </w:r>
                                      <w:r w:rsidR="00635C20">
                                        <w:rPr>
                                          <w:rFonts w:ascii="Bierstadt" w:eastAsiaTheme="majorEastAsia" w:hAnsi="Bierstadt" w:cstheme="majorBidi"/>
                                          <w:b/>
                                          <w:bCs/>
                                          <w:color w:val="3A586E"/>
                                          <w:sz w:val="44"/>
                                          <w:szCs w:val="44"/>
                                          <w:lang w:val="fr-CA"/>
                                        </w:rPr>
                                        <w:t xml:space="preserve"> bien-être</w:t>
                                      </w:r>
                                      <w:r>
                                        <w:rPr>
                                          <w:rFonts w:ascii="Bierstadt" w:eastAsiaTheme="majorEastAsia" w:hAnsi="Bierstadt" w:cstheme="majorBidi"/>
                                          <w:b/>
                                          <w:bCs/>
                                          <w:color w:val="3A586E"/>
                                          <w:sz w:val="44"/>
                                          <w:szCs w:val="44"/>
                                          <w:lang w:val="fr-CA"/>
                                        </w:rPr>
                                        <w:t xml:space="preserve"> </w:t>
                                      </w:r>
                                      <w:r w:rsidR="00A1498C">
                                        <w:rPr>
                                          <w:rFonts w:ascii="Bierstadt" w:eastAsiaTheme="majorEastAsia" w:hAnsi="Bierstadt" w:cstheme="majorBidi"/>
                                          <w:b/>
                                          <w:bCs/>
                                          <w:color w:val="3A586E"/>
                                          <w:sz w:val="44"/>
                                          <w:szCs w:val="44"/>
                                          <w:lang w:val="fr-CA"/>
                                        </w:rPr>
                                        <w:t>des employés</w:t>
                                      </w:r>
                                      <w:r>
                                        <w:rPr>
                                          <w:rFonts w:ascii="Bierstadt" w:eastAsiaTheme="majorEastAsia" w:hAnsi="Bierstadt" w:cstheme="majorBidi"/>
                                          <w:b/>
                                          <w:bCs/>
                                          <w:color w:val="3A586E"/>
                                          <w:sz w:val="44"/>
                                          <w:szCs w:val="44"/>
                                          <w:lang w:val="fr-CA"/>
                                        </w:rPr>
                                        <w:t>.</w:t>
                                      </w:r>
                                      <w:r w:rsidR="00A1498C">
                                        <w:rPr>
                                          <w:rFonts w:ascii="Bierstadt" w:eastAsiaTheme="majorEastAsia" w:hAnsi="Bierstadt" w:cstheme="majorBidi"/>
                                          <w:b/>
                                          <w:bCs/>
                                          <w:color w:val="3A586E"/>
                                          <w:sz w:val="44"/>
                                          <w:szCs w:val="44"/>
                                          <w:lang w:val="fr-CA"/>
                                        </w:rPr>
                                        <w:t>e</w:t>
                                      </w:r>
                                      <w:r>
                                        <w:rPr>
                                          <w:rFonts w:ascii="Bierstadt" w:eastAsiaTheme="majorEastAsia" w:hAnsi="Bierstadt" w:cstheme="majorBidi"/>
                                          <w:b/>
                                          <w:bCs/>
                                          <w:color w:val="3A586E"/>
                                          <w:sz w:val="44"/>
                                          <w:szCs w:val="44"/>
                                          <w:lang w:val="fr-CA"/>
                                        </w:rPr>
                                        <w:t>s</w:t>
                                      </w:r>
                                      <w:r w:rsidR="002A4067">
                                        <w:rPr>
                                          <w:rFonts w:ascii="Bierstadt" w:eastAsiaTheme="majorEastAsia" w:hAnsi="Bierstadt" w:cstheme="majorBidi"/>
                                          <w:b/>
                                          <w:bCs/>
                                          <w:color w:val="3A586E"/>
                                          <w:sz w:val="44"/>
                                          <w:szCs w:val="44"/>
                                          <w:lang w:val="fr-CA"/>
                                        </w:rPr>
                                        <w:t xml:space="preserve">   avec montant révisé en début d’année financière</w:t>
                                      </w:r>
                                    </w:p>
                                  </w:sdtContent>
                                </w:sdt>
                                <w:p w14:paraId="7B063332" w14:textId="54771FBD" w:rsidR="00406547" w:rsidRPr="00B1140C" w:rsidRDefault="00406547">
                                  <w:pPr>
                                    <w:pStyle w:val="Sansinterligne"/>
                                    <w:spacing w:before="240"/>
                                    <w:rPr>
                                      <w:rFonts w:ascii="Santral Light" w:hAnsi="Santral Light"/>
                                      <w:caps/>
                                      <w:color w:val="44546A" w:themeColor="text2"/>
                                      <w:sz w:val="36"/>
                                      <w:szCs w:val="36"/>
                                      <w:lang w:val="fr-CA"/>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C0E5A9" id="Group 119" o:spid="_x0000_s1026" style="position:absolute;left:0;text-align:left;margin-left:1.5pt;margin-top:55.15pt;width:621.8pt;height:595.3pt;z-index:-251657216;mso-position-horizontal-relative:page;mso-position-vertical-relative:page" coordorigin=",-5763" coordsize="68580,8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">
                    <v:rect id="Rectangle 120" o:spid="_x0000_s1027" style="position:absolute;top:73269;width:68580;height:3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" fillcolor="#3a586e" strokecolor="#bfbfbf [2412]" strokeweight="1pt"/>
                    <v:shapetype id="_x0000_t202" coordsize="21600,21600" o:spt="202" path="m,l,21600r21600,l21600,xe">
                      <v:stroke joinstyle="miter"/>
                      <v:path gradientshapeok="t" o:connecttype="rect"/>
                    </v:shapetype>
                    <v:shape id="Text Box 122" o:spid="_x0000_s1028" type="#_x0000_t202" style="position:absolute;top:-5763;width:68580;height:78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" fillcolor="#f7f3f0" stroked="f" strokeweight=".5pt">
                      <v:textbox inset="36pt,36pt,36pt,36pt">
                        <w:txbxContent>
                          <w:sdt>
                            <w:sdtPr>
                              <w:rPr>
                                <w:rFonts w:ascii="Bierstadt" w:eastAsiaTheme="majorEastAsia" w:hAnsi="Bierstadt" w:cstheme="majorBidi"/>
                                <w:b/>
                                <w:bCs/>
                                <w:color w:val="3A586E"/>
                                <w:sz w:val="44"/>
                                <w:szCs w:val="44"/>
                                <w:lang w:val="fr-CA"/>
                              </w:rPr>
                              <w:alias w:val="Title"/>
                              <w:tag w:val=""/>
                              <w:id w:val="1671213301"/>
                              <w:dataBinding w:prefixMappings="xmlns:ns0='http://purl.org/dc/elements/1.1/' xmlns:ns1='http://schemas.openxmlformats.org/package/2006/metadata/core-properties' " w:xpath="/ns1:coreProperties[1]/ns0:title[1]" w:storeItemID="{6C3C8BC8-F283-45AE-878A-BAB7291924A1}"/>
                              <w:text/>
                            </w:sdtPr>
                            <w:sdtEndPr/>
                            <w:sdtContent>
                              <w:p w14:paraId="23C29621" w14:textId="1E8DBC98" w:rsidR="00406547" w:rsidRPr="00381058" w:rsidRDefault="00E94903" w:rsidP="002A4067">
                                <w:pPr>
                                  <w:pStyle w:val="Sansinterligne"/>
                                  <w:pBdr>
                                    <w:bottom w:val="single" w:sz="6" w:space="31" w:color="7F7F7F" w:themeColor="text1" w:themeTint="80"/>
                                  </w:pBdr>
                                  <w:rPr>
                                    <w:rFonts w:ascii="Bierstadt" w:eastAsiaTheme="majorEastAsia" w:hAnsi="Bierstadt" w:cstheme="majorBidi"/>
                                    <w:b/>
                                    <w:bCs/>
                                    <w:color w:val="3A586E"/>
                                    <w:sz w:val="44"/>
                                    <w:szCs w:val="44"/>
                                    <w:lang w:val="fr-CA"/>
                                  </w:rPr>
                                </w:pPr>
                                <w:r>
                                  <w:rPr>
                                    <w:rFonts w:ascii="Bierstadt" w:eastAsiaTheme="majorEastAsia" w:hAnsi="Bierstadt" w:cstheme="majorBidi"/>
                                    <w:b/>
                                    <w:bCs/>
                                    <w:color w:val="3A586E"/>
                                    <w:sz w:val="44"/>
                                    <w:szCs w:val="44"/>
                                    <w:lang w:val="fr-CA"/>
                                  </w:rPr>
                                  <w:t>Programme</w:t>
                                </w:r>
                                <w:r w:rsidR="00635C20">
                                  <w:rPr>
                                    <w:rFonts w:ascii="Bierstadt" w:eastAsiaTheme="majorEastAsia" w:hAnsi="Bierstadt" w:cstheme="majorBidi"/>
                                    <w:b/>
                                    <w:bCs/>
                                    <w:color w:val="3A586E"/>
                                    <w:sz w:val="44"/>
                                    <w:szCs w:val="44"/>
                                    <w:lang w:val="fr-CA"/>
                                  </w:rPr>
                                  <w:t xml:space="preserve"> bien-être</w:t>
                                </w:r>
                                <w:r>
                                  <w:rPr>
                                    <w:rFonts w:ascii="Bierstadt" w:eastAsiaTheme="majorEastAsia" w:hAnsi="Bierstadt" w:cstheme="majorBidi"/>
                                    <w:b/>
                                    <w:bCs/>
                                    <w:color w:val="3A586E"/>
                                    <w:sz w:val="44"/>
                                    <w:szCs w:val="44"/>
                                    <w:lang w:val="fr-CA"/>
                                  </w:rPr>
                                  <w:t xml:space="preserve"> </w:t>
                                </w:r>
                                <w:r w:rsidR="00A1498C">
                                  <w:rPr>
                                    <w:rFonts w:ascii="Bierstadt" w:eastAsiaTheme="majorEastAsia" w:hAnsi="Bierstadt" w:cstheme="majorBidi"/>
                                    <w:b/>
                                    <w:bCs/>
                                    <w:color w:val="3A586E"/>
                                    <w:sz w:val="44"/>
                                    <w:szCs w:val="44"/>
                                    <w:lang w:val="fr-CA"/>
                                  </w:rPr>
                                  <w:t>des employés</w:t>
                                </w:r>
                                <w:r>
                                  <w:rPr>
                                    <w:rFonts w:ascii="Bierstadt" w:eastAsiaTheme="majorEastAsia" w:hAnsi="Bierstadt" w:cstheme="majorBidi"/>
                                    <w:b/>
                                    <w:bCs/>
                                    <w:color w:val="3A586E"/>
                                    <w:sz w:val="44"/>
                                    <w:szCs w:val="44"/>
                                    <w:lang w:val="fr-CA"/>
                                  </w:rPr>
                                  <w:t>.</w:t>
                                </w:r>
                                <w:r w:rsidR="00A1498C">
                                  <w:rPr>
                                    <w:rFonts w:ascii="Bierstadt" w:eastAsiaTheme="majorEastAsia" w:hAnsi="Bierstadt" w:cstheme="majorBidi"/>
                                    <w:b/>
                                    <w:bCs/>
                                    <w:color w:val="3A586E"/>
                                    <w:sz w:val="44"/>
                                    <w:szCs w:val="44"/>
                                    <w:lang w:val="fr-CA"/>
                                  </w:rPr>
                                  <w:t>e</w:t>
                                </w:r>
                                <w:r>
                                  <w:rPr>
                                    <w:rFonts w:ascii="Bierstadt" w:eastAsiaTheme="majorEastAsia" w:hAnsi="Bierstadt" w:cstheme="majorBidi"/>
                                    <w:b/>
                                    <w:bCs/>
                                    <w:color w:val="3A586E"/>
                                    <w:sz w:val="44"/>
                                    <w:szCs w:val="44"/>
                                    <w:lang w:val="fr-CA"/>
                                  </w:rPr>
                                  <w:t>s</w:t>
                                </w:r>
                                <w:r w:rsidR="002A4067">
                                  <w:rPr>
                                    <w:rFonts w:ascii="Bierstadt" w:eastAsiaTheme="majorEastAsia" w:hAnsi="Bierstadt" w:cstheme="majorBidi"/>
                                    <w:b/>
                                    <w:bCs/>
                                    <w:color w:val="3A586E"/>
                                    <w:sz w:val="44"/>
                                    <w:szCs w:val="44"/>
                                    <w:lang w:val="fr-CA"/>
                                  </w:rPr>
                                  <w:t xml:space="preserve">   avec montant révisé en début d’année financière</w:t>
                                </w:r>
                              </w:p>
                            </w:sdtContent>
                          </w:sdt>
                          <w:p w14:paraId="7B063332" w14:textId="54771FBD" w:rsidR="00406547" w:rsidRPr="00B1140C" w:rsidRDefault="00406547">
                            <w:pPr>
                              <w:pStyle w:val="Sansinterligne"/>
                              <w:spacing w:before="240"/>
                              <w:rPr>
                                <w:rFonts w:ascii="Santral Light" w:hAnsi="Santral Light"/>
                                <w:caps/>
                                <w:color w:val="44546A" w:themeColor="text2"/>
                                <w:sz w:val="36"/>
                                <w:szCs w:val="36"/>
                                <w:lang w:val="fr-CA"/>
                              </w:rPr>
                            </w:pPr>
                          </w:p>
                        </w:txbxContent>
                      </v:textbox>
                    </v:shape>
                    <w10:wrap anchorx="page" anchory="page"/>
                  </v:group>
                </w:pict>
              </mc:Fallback>
            </mc:AlternateContent>
          </w:r>
          <w:r w:rsidR="00A1498C">
            <w:rPr>
              <w:noProof/>
              <w:lang w:val="fr-CA" w:eastAsia="fr-CA"/>
            </w:rPr>
            <w:t>Logo</w:t>
          </w:r>
        </w:p>
        <w:p w14:paraId="78D8D5D4" w14:textId="1D20C783" w:rsidR="00C15685" w:rsidRPr="00381058" w:rsidRDefault="00ED66FE" w:rsidP="00D30A9D">
          <w:pPr>
            <w:rPr>
              <w:rFonts w:ascii="Bierstadt" w:hAnsi="Bierstadt" w:cs="Arial"/>
              <w:szCs w:val="21"/>
            </w:rPr>
          </w:pPr>
          <w:r w:rsidRPr="00381058">
            <w:rPr>
              <w:rFonts w:ascii="Bierstadt" w:hAnsi="Bierstadt" w:cs="Arial"/>
              <w:noProof/>
              <w:szCs w:val="21"/>
              <w:lang w:val="fr-CA" w:eastAsia="fr-CA"/>
            </w:rPr>
            <mc:AlternateContent>
              <mc:Choice Requires="wps">
                <w:drawing>
                  <wp:anchor distT="0" distB="0" distL="114300" distR="114300" simplePos="0" relativeHeight="251663360" behindDoc="0" locked="0" layoutInCell="1" allowOverlap="1" wp14:anchorId="4DA3173F" wp14:editId="429BE3A1">
                    <wp:simplePos x="0" y="0"/>
                    <wp:positionH relativeFrom="page">
                      <wp:align>right</wp:align>
                    </wp:positionH>
                    <wp:positionV relativeFrom="paragraph">
                      <wp:posOffset>6984366</wp:posOffset>
                    </wp:positionV>
                    <wp:extent cx="7752715" cy="1085850"/>
                    <wp:effectExtent l="0" t="0" r="635" b="0"/>
                    <wp:wrapNone/>
                    <wp:docPr id="51" name="Text Box 51"/>
                    <wp:cNvGraphicFramePr/>
                    <a:graphic xmlns:a="http://schemas.openxmlformats.org/drawingml/2006/main">
                      <a:graphicData uri="http://schemas.microsoft.com/office/word/2010/wordprocessingShape">
                        <wps:wsp>
                          <wps:cNvSpPr txBox="1"/>
                          <wps:spPr>
                            <a:xfrm>
                              <a:off x="0" y="0"/>
                              <a:ext cx="7752715" cy="1085850"/>
                            </a:xfrm>
                            <a:prstGeom prst="rect">
                              <a:avLst/>
                            </a:prstGeom>
                            <a:solidFill>
                              <a:schemeClr val="lt1"/>
                            </a:solidFill>
                            <a:ln w="6350">
                              <a:noFill/>
                            </a:ln>
                          </wps:spPr>
                          <wps:txbx>
                            <w:txbxContent>
                              <w:p w14:paraId="15095D33" w14:textId="77777777" w:rsidR="00406547" w:rsidRDefault="00406547" w:rsidP="00F876C5">
                                <w:pPr>
                                  <w:ind w:firstLine="720"/>
                                  <w:rPr>
                                    <w:i/>
                                    <w:szCs w:val="22"/>
                                    <w:lang w:val="fr-CA"/>
                                  </w:rPr>
                                </w:pPr>
                              </w:p>
                              <w:p w14:paraId="234939E2" w14:textId="7536C3F9" w:rsidR="00406547" w:rsidRPr="00381058" w:rsidRDefault="0069094E" w:rsidP="00F876C5">
                                <w:pPr>
                                  <w:ind w:firstLine="720"/>
                                  <w:rPr>
                                    <w:rFonts w:ascii="Bierstadt" w:hAnsi="Bierstadt"/>
                                    <w:i/>
                                    <w:color w:val="3A586E"/>
                                    <w:sz w:val="22"/>
                                    <w:szCs w:val="22"/>
                                    <w:lang w:val="fr-CA"/>
                                  </w:rPr>
                                </w:pPr>
                                <w:r>
                                  <w:rPr>
                                    <w:rFonts w:ascii="Bierstadt" w:hAnsi="Bierstadt"/>
                                    <w:i/>
                                    <w:color w:val="3A586E"/>
                                    <w:sz w:val="22"/>
                                    <w:szCs w:val="22"/>
                                    <w:lang w:val="fr-CA"/>
                                  </w:rPr>
                                  <w:t xml:space="preserve">Adopté au Conseil d’Administration le : </w:t>
                                </w:r>
                                <w:r w:rsidR="00DB16F4">
                                  <w:rPr>
                                    <w:rFonts w:ascii="Bierstadt" w:hAnsi="Bierstadt"/>
                                    <w:i/>
                                    <w:color w:val="3A586E"/>
                                    <w:sz w:val="22"/>
                                    <w:szCs w:val="22"/>
                                    <w:lang w:val="fr-CA"/>
                                  </w:rPr>
                                  <w:t>25 mai 2022</w:t>
                                </w:r>
                              </w:p>
                              <w:p w14:paraId="66253549" w14:textId="77777777" w:rsidR="00406547" w:rsidRPr="00F876C5" w:rsidRDefault="00406547">
                                <w:pPr>
                                  <w:rPr>
                                    <w:lang w:val="fr-CA"/>
                                  </w:rPr>
                                </w:pPr>
                              </w:p>
                              <w:p w14:paraId="3C7A10D4" w14:textId="77777777" w:rsidR="00406547" w:rsidRPr="00F876C5" w:rsidRDefault="00406547">
                                <w:pPr>
                                  <w:rPr>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3173F" id="Text Box 51" o:spid="_x0000_s1029" type="#_x0000_t202" style="position:absolute;left:0;text-align:left;margin-left:559.25pt;margin-top:549.95pt;width:610.45pt;height:85.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" fillcolor="white [3201]" stroked="f" strokeweight=".5pt">
                    <v:textbox>
                      <w:txbxContent>
                        <w:p w14:paraId="15095D33" w14:textId="77777777" w:rsidR="00406547" w:rsidRDefault="00406547" w:rsidP="00F876C5">
                          <w:pPr>
                            <w:ind w:firstLine="720"/>
                            <w:rPr>
                              <w:i/>
                              <w:szCs w:val="22"/>
                              <w:lang w:val="fr-CA"/>
                            </w:rPr>
                          </w:pPr>
                        </w:p>
                        <w:p w14:paraId="234939E2" w14:textId="7536C3F9" w:rsidR="00406547" w:rsidRPr="00381058" w:rsidRDefault="0069094E" w:rsidP="00F876C5">
                          <w:pPr>
                            <w:ind w:firstLine="720"/>
                            <w:rPr>
                              <w:rFonts w:ascii="Bierstadt" w:hAnsi="Bierstadt"/>
                              <w:i/>
                              <w:color w:val="3A586E"/>
                              <w:sz w:val="22"/>
                              <w:szCs w:val="22"/>
                              <w:lang w:val="fr-CA"/>
                            </w:rPr>
                          </w:pPr>
                          <w:r>
                            <w:rPr>
                              <w:rFonts w:ascii="Bierstadt" w:hAnsi="Bierstadt"/>
                              <w:i/>
                              <w:color w:val="3A586E"/>
                              <w:sz w:val="22"/>
                              <w:szCs w:val="22"/>
                              <w:lang w:val="fr-CA"/>
                            </w:rPr>
                            <w:t xml:space="preserve">Adopté au Conseil d’Administration le : </w:t>
                          </w:r>
                          <w:r w:rsidR="00DB16F4">
                            <w:rPr>
                              <w:rFonts w:ascii="Bierstadt" w:hAnsi="Bierstadt"/>
                              <w:i/>
                              <w:color w:val="3A586E"/>
                              <w:sz w:val="22"/>
                              <w:szCs w:val="22"/>
                              <w:lang w:val="fr-CA"/>
                            </w:rPr>
                            <w:t>25 mai 2022</w:t>
                          </w:r>
                        </w:p>
                        <w:p w14:paraId="66253549" w14:textId="77777777" w:rsidR="00406547" w:rsidRPr="00F876C5" w:rsidRDefault="00406547">
                          <w:pPr>
                            <w:rPr>
                              <w:lang w:val="fr-CA"/>
                            </w:rPr>
                          </w:pPr>
                        </w:p>
                        <w:p w14:paraId="3C7A10D4" w14:textId="77777777" w:rsidR="00406547" w:rsidRPr="00F876C5" w:rsidRDefault="00406547">
                          <w:pPr>
                            <w:rPr>
                              <w:lang w:val="fr-CA"/>
                            </w:rPr>
                          </w:pPr>
                        </w:p>
                      </w:txbxContent>
                    </v:textbox>
                    <w10:wrap anchorx="page"/>
                  </v:shape>
                </w:pict>
              </mc:Fallback>
            </mc:AlternateContent>
          </w:r>
          <w:r w:rsidR="00381058" w:rsidRPr="00381058">
            <w:rPr>
              <w:rFonts w:ascii="Bierstadt" w:hAnsi="Bierstadt" w:cs="Arial"/>
              <w:noProof/>
              <w:szCs w:val="21"/>
              <w:lang w:val="fr-CA" w:eastAsia="fr-CA"/>
            </w:rPr>
            <mc:AlternateContent>
              <mc:Choice Requires="wps">
                <w:drawing>
                  <wp:anchor distT="0" distB="0" distL="114300" distR="114300" simplePos="0" relativeHeight="251664384" behindDoc="0" locked="0" layoutInCell="1" allowOverlap="1" wp14:anchorId="410CC090" wp14:editId="4FCDFE6C">
                    <wp:simplePos x="0" y="0"/>
                    <wp:positionH relativeFrom="column">
                      <wp:posOffset>-552450</wp:posOffset>
                    </wp:positionH>
                    <wp:positionV relativeFrom="paragraph">
                      <wp:posOffset>285115</wp:posOffset>
                    </wp:positionV>
                    <wp:extent cx="1638300" cy="390525"/>
                    <wp:effectExtent l="0" t="0" r="0" b="9525"/>
                    <wp:wrapNone/>
                    <wp:docPr id="3" name="Zone de texte 3"/>
                    <wp:cNvGraphicFramePr/>
                    <a:graphic xmlns:a="http://schemas.openxmlformats.org/drawingml/2006/main">
                      <a:graphicData uri="http://schemas.microsoft.com/office/word/2010/wordprocessingShape">
                        <wps:wsp>
                          <wps:cNvSpPr txBox="1"/>
                          <wps:spPr>
                            <a:xfrm>
                              <a:off x="0" y="0"/>
                              <a:ext cx="1638300" cy="390525"/>
                            </a:xfrm>
                            <a:prstGeom prst="rect">
                              <a:avLst/>
                            </a:prstGeom>
                            <a:solidFill>
                              <a:srgbClr val="F7F3F0"/>
                            </a:solidFill>
                            <a:ln w="6350">
                              <a:noFill/>
                            </a:ln>
                          </wps:spPr>
                          <wps:txbx>
                            <w:txbxContent>
                              <w:p w14:paraId="2AF10FC3" w14:textId="1A142D6E" w:rsidR="00381058" w:rsidRPr="00381058" w:rsidRDefault="00B1140C">
                                <w:pPr>
                                  <w:rPr>
                                    <w:rFonts w:ascii="Bierstadt" w:hAnsi="Bierstadt"/>
                                    <w:b/>
                                    <w:bCs/>
                                    <w:color w:val="3A586E"/>
                                    <w:lang w:val="fr-CA"/>
                                  </w:rPr>
                                </w:pPr>
                                <w:r>
                                  <w:rPr>
                                    <w:rFonts w:ascii="Bierstadt" w:hAnsi="Bierstadt"/>
                                    <w:b/>
                                    <w:bCs/>
                                    <w:color w:val="3A586E"/>
                                    <w:lang w:val="fr-CA"/>
                                  </w:rPr>
                                  <w:t xml:space="preserve">Mai </w:t>
                                </w:r>
                                <w:r w:rsidR="0069094E">
                                  <w:rPr>
                                    <w:rFonts w:ascii="Bierstadt" w:hAnsi="Bierstadt"/>
                                    <w:b/>
                                    <w:bCs/>
                                    <w:color w:val="3A586E"/>
                                    <w:lang w:val="fr-CA"/>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0CC090" id="Zone de texte 3" o:spid="_x0000_s1030" type="#_x0000_t202" style="position:absolute;left:0;text-align:left;margin-left:-43.5pt;margin-top:22.45pt;width:129pt;height:30.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" fillcolor="#f7f3f0" stroked="f" strokeweight=".5pt">
                    <v:textbox>
                      <w:txbxContent>
                        <w:p w14:paraId="2AF10FC3" w14:textId="1A142D6E" w:rsidR="00381058" w:rsidRPr="00381058" w:rsidRDefault="00B1140C">
                          <w:pPr>
                            <w:rPr>
                              <w:rFonts w:ascii="Bierstadt" w:hAnsi="Bierstadt"/>
                              <w:b/>
                              <w:bCs/>
                              <w:color w:val="3A586E"/>
                              <w:lang w:val="fr-CA"/>
                            </w:rPr>
                          </w:pPr>
                          <w:r>
                            <w:rPr>
                              <w:rFonts w:ascii="Bierstadt" w:hAnsi="Bierstadt"/>
                              <w:b/>
                              <w:bCs/>
                              <w:color w:val="3A586E"/>
                              <w:lang w:val="fr-CA"/>
                            </w:rPr>
                            <w:t xml:space="preserve">Mai </w:t>
                          </w:r>
                          <w:r w:rsidR="0069094E">
                            <w:rPr>
                              <w:rFonts w:ascii="Bierstadt" w:hAnsi="Bierstadt"/>
                              <w:b/>
                              <w:bCs/>
                              <w:color w:val="3A586E"/>
                              <w:lang w:val="fr-CA"/>
                            </w:rPr>
                            <w:t>2022</w:t>
                          </w:r>
                        </w:p>
                      </w:txbxContent>
                    </v:textbox>
                  </v:shape>
                </w:pict>
              </mc:Fallback>
            </mc:AlternateContent>
          </w:r>
          <w:r w:rsidR="0084753A" w:rsidRPr="00381058">
            <w:rPr>
              <w:rFonts w:ascii="Bierstadt" w:hAnsi="Bierstadt" w:cs="Arial"/>
              <w:szCs w:val="21"/>
            </w:rPr>
            <w:br w:type="page"/>
          </w:r>
        </w:p>
      </w:sdtContent>
    </w:sdt>
    <w:bookmarkEnd w:id="2"/>
    <w:bookmarkEnd w:id="1"/>
    <w:bookmarkEnd w:id="0"/>
    <w:p w14:paraId="354F201B" w14:textId="77777777" w:rsidR="0069094E" w:rsidRPr="00601D53" w:rsidRDefault="0069094E" w:rsidP="00D30A9D">
      <w:pPr>
        <w:rPr>
          <w:lang w:val="fr-CA"/>
        </w:rPr>
      </w:pPr>
    </w:p>
    <w:p w14:paraId="29D30D14" w14:textId="77777777" w:rsidR="00E94903" w:rsidRPr="00E94903" w:rsidRDefault="00E94903" w:rsidP="00E94903">
      <w:pPr>
        <w:rPr>
          <w:lang w:val="fr-CA"/>
        </w:rPr>
      </w:pPr>
    </w:p>
    <w:p w14:paraId="20A97BDA" w14:textId="57099B62" w:rsidR="00E94903" w:rsidRPr="00E94903" w:rsidRDefault="00E94903" w:rsidP="00E94903">
      <w:pPr>
        <w:rPr>
          <w:lang w:val="fr-CA"/>
        </w:rPr>
      </w:pPr>
      <w:r w:rsidRPr="00E94903">
        <w:rPr>
          <w:lang w:val="fr-CA"/>
        </w:rPr>
        <w:t xml:space="preserve"> </w:t>
      </w:r>
    </w:p>
    <w:p w14:paraId="454A598C" w14:textId="34522D0C" w:rsidR="00E94903" w:rsidRPr="00E94903" w:rsidRDefault="006819A9" w:rsidP="00E94903">
      <w:pPr>
        <w:pStyle w:val="Titre1"/>
        <w:rPr>
          <w:lang w:val="fr-CA"/>
        </w:rPr>
      </w:pPr>
      <w:r>
        <w:rPr>
          <w:lang w:val="fr-CA"/>
        </w:rPr>
        <w:t>PREAMBULE</w:t>
      </w:r>
    </w:p>
    <w:p w14:paraId="098FE855" w14:textId="77777777" w:rsidR="00E94903" w:rsidRDefault="00E94903" w:rsidP="00E94903">
      <w:pPr>
        <w:rPr>
          <w:lang w:val="fr-CA"/>
        </w:rPr>
      </w:pPr>
    </w:p>
    <w:p w14:paraId="2CD39727" w14:textId="5515D159" w:rsidR="00E94903" w:rsidRDefault="00E94903" w:rsidP="00E94903">
      <w:pPr>
        <w:rPr>
          <w:lang w:val="fr-CA"/>
        </w:rPr>
      </w:pPr>
      <w:r w:rsidRPr="00E94903">
        <w:rPr>
          <w:lang w:val="fr-CA"/>
        </w:rPr>
        <w:t>Le programme « PBEE »</w:t>
      </w:r>
      <w:r w:rsidR="005E20C6">
        <w:rPr>
          <w:lang w:val="fr-CA"/>
        </w:rPr>
        <w:t xml:space="preserve"> est</w:t>
      </w:r>
      <w:r w:rsidRPr="00E94903">
        <w:rPr>
          <w:lang w:val="fr-CA"/>
        </w:rPr>
        <w:t xml:space="preserve"> mis en place le</w:t>
      </w:r>
      <w:r w:rsidR="00A1498C">
        <w:rPr>
          <w:lang w:val="fr-CA"/>
        </w:rPr>
        <w:t xml:space="preserve">  (</w:t>
      </w:r>
      <w:r w:rsidR="00A1498C" w:rsidRPr="00A1498C">
        <w:rPr>
          <w:i/>
          <w:iCs/>
          <w:lang w:val="fr-CA"/>
        </w:rPr>
        <w:t>date de début)</w:t>
      </w:r>
      <w:r>
        <w:rPr>
          <w:lang w:val="fr-CA"/>
        </w:rPr>
        <w:t xml:space="preserve"> et sera réévalu</w:t>
      </w:r>
      <w:r w:rsidR="000B4F54">
        <w:rPr>
          <w:lang w:val="fr-CA"/>
        </w:rPr>
        <w:t>é</w:t>
      </w:r>
      <w:r>
        <w:rPr>
          <w:lang w:val="fr-CA"/>
        </w:rPr>
        <w:t xml:space="preserve"> au bout d’un an</w:t>
      </w:r>
      <w:r w:rsidR="000B4F54">
        <w:rPr>
          <w:lang w:val="fr-CA"/>
        </w:rPr>
        <w:t>, en fonction des budgets disponibles et de son appréciation par les personnes employées</w:t>
      </w:r>
      <w:r>
        <w:rPr>
          <w:lang w:val="fr-CA"/>
        </w:rPr>
        <w:t>.</w:t>
      </w:r>
    </w:p>
    <w:p w14:paraId="0F5DCF63" w14:textId="77777777" w:rsidR="00E94903" w:rsidRPr="00E94903" w:rsidRDefault="00E94903" w:rsidP="00E94903">
      <w:pPr>
        <w:rPr>
          <w:lang w:val="fr-CA"/>
        </w:rPr>
      </w:pPr>
    </w:p>
    <w:p w14:paraId="6AA32CB7" w14:textId="4080ACA9" w:rsidR="00E94903" w:rsidRDefault="00E94903" w:rsidP="00E94903">
      <w:pPr>
        <w:rPr>
          <w:lang w:val="fr-CA"/>
        </w:rPr>
      </w:pPr>
      <w:r w:rsidRPr="00E94903">
        <w:rPr>
          <w:lang w:val="fr-CA"/>
        </w:rPr>
        <w:t xml:space="preserve">Ce nouveau programme vise l'épanouissement et le bien-être de la personne salariée </w:t>
      </w:r>
      <w:r>
        <w:rPr>
          <w:lang w:val="fr-CA"/>
        </w:rPr>
        <w:t xml:space="preserve">à </w:t>
      </w:r>
      <w:r w:rsidR="00A1498C">
        <w:rPr>
          <w:lang w:val="fr-CA"/>
        </w:rPr>
        <w:t xml:space="preserve">  (</w:t>
      </w:r>
      <w:r w:rsidR="00A1498C" w:rsidRPr="00A1498C">
        <w:rPr>
          <w:i/>
          <w:iCs/>
          <w:lang w:val="fr-CA"/>
        </w:rPr>
        <w:t>nom de l’organisme</w:t>
      </w:r>
      <w:r w:rsidR="00A1498C">
        <w:rPr>
          <w:lang w:val="fr-CA"/>
        </w:rPr>
        <w:t xml:space="preserve">)   </w:t>
      </w:r>
      <w:r w:rsidR="005558A6">
        <w:rPr>
          <w:lang w:val="fr-CA"/>
        </w:rPr>
        <w:t>, dans une logique de santé globale</w:t>
      </w:r>
      <w:r>
        <w:rPr>
          <w:lang w:val="fr-CA"/>
        </w:rPr>
        <w:t xml:space="preserve">. </w:t>
      </w:r>
      <w:r w:rsidR="005558A6">
        <w:rPr>
          <w:lang w:val="fr-CA"/>
        </w:rPr>
        <w:t>Le PBEE ne vise pas à se substituer à diverses couvertures d’assurances collectives qui pourraient être éventuellement proposées à</w:t>
      </w:r>
      <w:r w:rsidR="00A1498C">
        <w:rPr>
          <w:lang w:val="fr-CA"/>
        </w:rPr>
        <w:t xml:space="preserve"> (</w:t>
      </w:r>
      <w:r w:rsidR="00A1498C" w:rsidRPr="00A1498C">
        <w:rPr>
          <w:i/>
          <w:iCs/>
          <w:lang w:val="fr-CA"/>
        </w:rPr>
        <w:t>nom de l’organisme</w:t>
      </w:r>
      <w:r w:rsidR="00A1498C">
        <w:rPr>
          <w:lang w:val="fr-CA"/>
        </w:rPr>
        <w:t>)</w:t>
      </w:r>
      <w:r w:rsidR="005558A6">
        <w:rPr>
          <w:lang w:val="fr-CA"/>
        </w:rPr>
        <w:t xml:space="preserve"> . </w:t>
      </w:r>
      <w:r>
        <w:rPr>
          <w:lang w:val="fr-CA"/>
        </w:rPr>
        <w:t xml:space="preserve">C’est un complément à d’autres outils visant les meilleures conditions de travail, et il pourrait, selon les autres </w:t>
      </w:r>
      <w:r w:rsidR="00786FB9">
        <w:rPr>
          <w:lang w:val="fr-CA"/>
        </w:rPr>
        <w:t>conditions mises en place, être obsolètes. Il vise donc aussi à assurer le bien-être des employé-e-s pendant la période o</w:t>
      </w:r>
      <w:r w:rsidR="006819A9">
        <w:rPr>
          <w:lang w:val="fr-CA"/>
        </w:rPr>
        <w:t>u d’autres mesures sont en analyses.</w:t>
      </w:r>
    </w:p>
    <w:p w14:paraId="2030712C" w14:textId="77777777" w:rsidR="006819A9" w:rsidRDefault="006819A9" w:rsidP="00E94903">
      <w:pPr>
        <w:rPr>
          <w:lang w:val="fr-CA"/>
        </w:rPr>
      </w:pPr>
    </w:p>
    <w:p w14:paraId="2BEE3C89" w14:textId="77777777" w:rsidR="006819A9" w:rsidRDefault="006819A9" w:rsidP="00E94903">
      <w:pPr>
        <w:rPr>
          <w:lang w:val="fr-CA"/>
        </w:rPr>
      </w:pPr>
    </w:p>
    <w:p w14:paraId="4C5A6CCA" w14:textId="4C60C967" w:rsidR="00E94903" w:rsidRPr="00E94903" w:rsidRDefault="006819A9" w:rsidP="006819A9">
      <w:pPr>
        <w:pStyle w:val="Titre1"/>
        <w:rPr>
          <w:lang w:val="fr-CA"/>
        </w:rPr>
      </w:pPr>
      <w:r>
        <w:rPr>
          <w:lang w:val="fr-CA"/>
        </w:rPr>
        <w:t>Fonctionnement</w:t>
      </w:r>
    </w:p>
    <w:p w14:paraId="1B2EF1BF" w14:textId="77777777" w:rsidR="0084681F" w:rsidRDefault="0084681F" w:rsidP="00E56CE8">
      <w:pPr>
        <w:jc w:val="left"/>
        <w:rPr>
          <w:rFonts w:ascii="Helvetica" w:hAnsi="Helvetica"/>
          <w:sz w:val="22"/>
          <w:szCs w:val="22"/>
          <w:lang w:val="fr-CA"/>
        </w:rPr>
      </w:pPr>
    </w:p>
    <w:p w14:paraId="67CBC149" w14:textId="0846B233" w:rsidR="00E56CE8" w:rsidRPr="00E56CE8" w:rsidRDefault="00E56CE8" w:rsidP="00E56CE8">
      <w:pPr>
        <w:jc w:val="left"/>
        <w:rPr>
          <w:rFonts w:ascii="Helvetica" w:hAnsi="Helvetica"/>
          <w:sz w:val="22"/>
          <w:szCs w:val="22"/>
          <w:lang w:val="fr-CA"/>
        </w:rPr>
      </w:pPr>
      <w:r w:rsidRPr="00E56CE8">
        <w:rPr>
          <w:rFonts w:ascii="Helvetica" w:hAnsi="Helvetica"/>
          <w:sz w:val="22"/>
          <w:szCs w:val="22"/>
          <w:lang w:val="fr-CA"/>
        </w:rPr>
        <w:t xml:space="preserve">Le montant affecté annuellement au PBEE est résolu par le conseil d’administration au début de chaque année financière. Les employées sont informées du montant aussitôt la décision rendue. Le montant peut être modifié d’une année à l’autre selon la situation financière de l’organisme. </w:t>
      </w:r>
    </w:p>
    <w:p w14:paraId="7CFF4374" w14:textId="77777777" w:rsidR="00E56CE8" w:rsidRDefault="00E56CE8" w:rsidP="00E94903">
      <w:pPr>
        <w:rPr>
          <w:lang w:val="fr-CA"/>
        </w:rPr>
      </w:pPr>
    </w:p>
    <w:p w14:paraId="440C4F02" w14:textId="1604FAD0" w:rsidR="00E94903" w:rsidRDefault="00670B1F" w:rsidP="00E94903">
      <w:pPr>
        <w:rPr>
          <w:lang w:val="fr-CA"/>
        </w:rPr>
      </w:pPr>
      <w:r w:rsidRPr="0084681F">
        <w:rPr>
          <w:rFonts w:ascii="Helvetica" w:hAnsi="Helvetica"/>
          <w:b/>
          <w:bCs/>
          <w:sz w:val="22"/>
          <w:szCs w:val="22"/>
          <w:lang w:val="fr-CA"/>
        </w:rPr>
        <w:t>Pour l’année financière</w:t>
      </w:r>
      <w:r w:rsidR="00A1498C">
        <w:rPr>
          <w:rFonts w:ascii="Helvetica" w:hAnsi="Helvetica"/>
          <w:b/>
          <w:bCs/>
          <w:sz w:val="22"/>
          <w:szCs w:val="22"/>
          <w:lang w:val="fr-CA"/>
        </w:rPr>
        <w:t xml:space="preserve"> ___________</w:t>
      </w:r>
      <w:r w:rsidRPr="0084681F">
        <w:rPr>
          <w:rFonts w:ascii="Helvetica" w:hAnsi="Helvetica"/>
          <w:b/>
          <w:bCs/>
          <w:sz w:val="22"/>
          <w:szCs w:val="22"/>
          <w:lang w:val="fr-CA"/>
        </w:rPr>
        <w:t xml:space="preserve">, du </w:t>
      </w:r>
      <w:r w:rsidR="00A1498C">
        <w:rPr>
          <w:rFonts w:ascii="Helvetica" w:hAnsi="Helvetica"/>
          <w:b/>
          <w:bCs/>
          <w:sz w:val="22"/>
          <w:szCs w:val="22"/>
          <w:lang w:val="fr-CA"/>
        </w:rPr>
        <w:t>__________</w:t>
      </w:r>
      <w:r w:rsidRPr="0084681F">
        <w:rPr>
          <w:rFonts w:ascii="Helvetica" w:hAnsi="Helvetica"/>
          <w:b/>
          <w:bCs/>
          <w:sz w:val="22"/>
          <w:szCs w:val="22"/>
          <w:lang w:val="fr-CA"/>
        </w:rPr>
        <w:t xml:space="preserve"> au </w:t>
      </w:r>
      <w:r w:rsidR="00A1498C">
        <w:rPr>
          <w:rFonts w:ascii="Helvetica" w:hAnsi="Helvetica"/>
          <w:b/>
          <w:bCs/>
          <w:sz w:val="22"/>
          <w:szCs w:val="22"/>
          <w:lang w:val="fr-CA"/>
        </w:rPr>
        <w:t>__________</w:t>
      </w:r>
      <w:r w:rsidRPr="0084681F">
        <w:rPr>
          <w:rFonts w:ascii="Helvetica" w:hAnsi="Helvetica"/>
          <w:b/>
          <w:bCs/>
          <w:sz w:val="22"/>
          <w:szCs w:val="22"/>
          <w:lang w:val="fr-CA"/>
        </w:rPr>
        <w:t xml:space="preserve">, les dépenses autorisées seront remboursées en totalité jusqu’à concurrence d’un montant </w:t>
      </w:r>
      <w:r w:rsidR="00A1498C">
        <w:rPr>
          <w:rFonts w:ascii="Helvetica" w:hAnsi="Helvetica"/>
          <w:b/>
          <w:bCs/>
          <w:sz w:val="22"/>
          <w:szCs w:val="22"/>
          <w:lang w:val="fr-CA"/>
        </w:rPr>
        <w:t>___________</w:t>
      </w:r>
      <w:r w:rsidRPr="0084681F">
        <w:rPr>
          <w:rFonts w:ascii="Helvetica" w:hAnsi="Helvetica"/>
          <w:b/>
          <w:bCs/>
          <w:sz w:val="22"/>
          <w:szCs w:val="22"/>
          <w:lang w:val="fr-CA"/>
        </w:rPr>
        <w:t>$/ employées</w:t>
      </w:r>
      <w:r w:rsidR="00E94903" w:rsidRPr="00E94903">
        <w:rPr>
          <w:lang w:val="fr-CA"/>
        </w:rPr>
        <w:t xml:space="preserve">. Le montant est décomposable. Le résiduel du montant non utilisé au 31 mars de chaque année n’est ni cumulable ni transférable d’une année à une autre. </w:t>
      </w:r>
    </w:p>
    <w:p w14:paraId="3F137B44" w14:textId="77777777" w:rsidR="006819A9" w:rsidRPr="00E94903" w:rsidRDefault="006819A9" w:rsidP="00E94903">
      <w:pPr>
        <w:rPr>
          <w:lang w:val="fr-CA"/>
        </w:rPr>
      </w:pPr>
    </w:p>
    <w:p w14:paraId="273FE076" w14:textId="77777777" w:rsidR="00E94903" w:rsidRDefault="00E94903" w:rsidP="00E94903">
      <w:pPr>
        <w:rPr>
          <w:lang w:val="fr-CA"/>
        </w:rPr>
      </w:pPr>
      <w:r w:rsidRPr="00E94903">
        <w:rPr>
          <w:lang w:val="fr-CA"/>
        </w:rPr>
        <w:t xml:space="preserve">Pour une personne salariée qui entre en cours d’année, soit après le 1er avril, elle recevra lors de la confirmation de son statut de personne salariée permanente, soit à la suite de sa probation, un montant mis en banque pour le « PBEE » qui sera calculé au prorata des semaines restantes de l’année financière en cours. </w:t>
      </w:r>
    </w:p>
    <w:p w14:paraId="089B97C1" w14:textId="77777777" w:rsidR="006819A9" w:rsidRPr="00E94903" w:rsidRDefault="006819A9" w:rsidP="00E94903">
      <w:pPr>
        <w:rPr>
          <w:lang w:val="fr-CA"/>
        </w:rPr>
      </w:pPr>
    </w:p>
    <w:p w14:paraId="5892D573" w14:textId="77777777" w:rsidR="00E94903" w:rsidRPr="0084681F" w:rsidRDefault="00E94903" w:rsidP="00E94903">
      <w:pPr>
        <w:rPr>
          <w:b/>
          <w:bCs/>
          <w:u w:val="single"/>
          <w:lang w:val="fr-CA"/>
        </w:rPr>
      </w:pPr>
      <w:r w:rsidRPr="0084681F">
        <w:rPr>
          <w:b/>
          <w:bCs/>
          <w:u w:val="single"/>
          <w:lang w:val="fr-CA"/>
        </w:rPr>
        <w:t xml:space="preserve">Ce programme doit être utilisé par et pour la personne salariée. </w:t>
      </w:r>
    </w:p>
    <w:p w14:paraId="25A1D696" w14:textId="77777777" w:rsidR="006819A9" w:rsidRPr="00E94903" w:rsidRDefault="006819A9" w:rsidP="00E94903">
      <w:pPr>
        <w:rPr>
          <w:lang w:val="fr-CA"/>
        </w:rPr>
      </w:pPr>
    </w:p>
    <w:p w14:paraId="14137AAA" w14:textId="77777777" w:rsidR="00E94903" w:rsidRPr="00E94903" w:rsidRDefault="00E94903" w:rsidP="006819A9">
      <w:pPr>
        <w:pStyle w:val="Titre1"/>
        <w:rPr>
          <w:lang w:val="fr-CA"/>
        </w:rPr>
      </w:pPr>
      <w:r w:rsidRPr="00E94903">
        <w:rPr>
          <w:lang w:val="fr-CA"/>
        </w:rPr>
        <w:t xml:space="preserve">Ce qui est couvert dans ce programme : </w:t>
      </w:r>
    </w:p>
    <w:p w14:paraId="6C471A62" w14:textId="77777777" w:rsidR="0084681F" w:rsidRDefault="0084681F" w:rsidP="0059197F">
      <w:pPr>
        <w:rPr>
          <w:lang w:val="fr-CA"/>
        </w:rPr>
      </w:pPr>
    </w:p>
    <w:p w14:paraId="4BE404B1" w14:textId="72FCEE19" w:rsidR="0059197F" w:rsidRDefault="0059197F" w:rsidP="0059197F">
      <w:pPr>
        <w:rPr>
          <w:lang w:val="fr-CA"/>
        </w:rPr>
      </w:pPr>
      <w:r>
        <w:rPr>
          <w:lang w:val="fr-CA"/>
        </w:rPr>
        <w:t xml:space="preserve">Le PBEE </w:t>
      </w:r>
      <w:r w:rsidRPr="0059197F">
        <w:rPr>
          <w:lang w:val="fr-CA"/>
        </w:rPr>
        <w:t xml:space="preserve">se veut une amélioration significative aux avantages sociaux des employées de la permanence. De ce fait, les dépenses autorisées à être remboursées par le biais de ce </w:t>
      </w:r>
      <w:r>
        <w:rPr>
          <w:lang w:val="fr-CA"/>
        </w:rPr>
        <w:t>programme</w:t>
      </w:r>
      <w:r w:rsidRPr="0059197F">
        <w:rPr>
          <w:lang w:val="fr-CA"/>
        </w:rPr>
        <w:t xml:space="preserve"> sont diverses, plurielles, inclusives et souples. Ainsi, toutes dépenses qui visent à contribuer au maintien d’une bonne santé mentale et physique sont </w:t>
      </w:r>
      <w:r w:rsidR="005E1ED3">
        <w:rPr>
          <w:lang w:val="fr-CA"/>
        </w:rPr>
        <w:t>considérés, plus particulièrement :</w:t>
      </w:r>
    </w:p>
    <w:p w14:paraId="62BFA2E9" w14:textId="77777777" w:rsidR="0059197F" w:rsidRDefault="0059197F" w:rsidP="0059197F">
      <w:pPr>
        <w:rPr>
          <w:lang w:val="fr-CA"/>
        </w:rPr>
      </w:pPr>
    </w:p>
    <w:p w14:paraId="4A559616" w14:textId="1654BD04" w:rsidR="00E94903" w:rsidRPr="00E94903" w:rsidRDefault="00E94903" w:rsidP="006819A9">
      <w:pPr>
        <w:pStyle w:val="Titre2"/>
        <w:rPr>
          <w:lang w:val="fr-CA"/>
        </w:rPr>
      </w:pPr>
      <w:r w:rsidRPr="00E94903">
        <w:rPr>
          <w:lang w:val="fr-CA"/>
        </w:rPr>
        <w:t xml:space="preserve">• Soutien psychologique </w:t>
      </w:r>
    </w:p>
    <w:p w14:paraId="4D8CE7A3" w14:textId="77777777" w:rsidR="00E94903" w:rsidRPr="00E94903" w:rsidRDefault="00E94903" w:rsidP="00E94903">
      <w:pPr>
        <w:rPr>
          <w:lang w:val="fr-CA"/>
        </w:rPr>
      </w:pPr>
      <w:r w:rsidRPr="00E94903">
        <w:rPr>
          <w:lang w:val="fr-CA"/>
        </w:rPr>
        <w:t xml:space="preserve">Voici les professions reconnues et admissibles: </w:t>
      </w:r>
    </w:p>
    <w:p w14:paraId="5C209A88" w14:textId="105EA6FF" w:rsidR="00E27B82" w:rsidRPr="004F4FA6" w:rsidRDefault="00761C7E" w:rsidP="00E94903">
      <w:pPr>
        <w:pStyle w:val="Default"/>
        <w:numPr>
          <w:ilvl w:val="0"/>
          <w:numId w:val="25"/>
        </w:numPr>
        <w:rPr>
          <w:rFonts w:eastAsia="Times New Roman" w:cs="Times New Roman"/>
          <w:color w:val="auto"/>
          <w:sz w:val="21"/>
        </w:rPr>
      </w:pPr>
      <w:r w:rsidRPr="004F4FA6">
        <w:rPr>
          <w:rFonts w:eastAsia="Times New Roman" w:cs="Times New Roman"/>
          <w:color w:val="auto"/>
          <w:sz w:val="21"/>
        </w:rPr>
        <w:t>Psychologue (</w:t>
      </w:r>
      <w:r w:rsidR="00126F61" w:rsidRPr="004F4FA6">
        <w:rPr>
          <w:rFonts w:eastAsia="Times New Roman" w:cs="Times New Roman"/>
          <w:color w:val="auto"/>
          <w:sz w:val="21"/>
        </w:rPr>
        <w:t>membre de l’</w:t>
      </w:r>
      <w:r w:rsidR="004F4FA6" w:rsidRPr="004F4FA6">
        <w:rPr>
          <w:rFonts w:eastAsia="Times New Roman" w:cs="Times New Roman"/>
          <w:color w:val="auto"/>
          <w:sz w:val="21"/>
        </w:rPr>
        <w:t>O</w:t>
      </w:r>
      <w:r w:rsidR="00126F61" w:rsidRPr="004F4FA6">
        <w:rPr>
          <w:rFonts w:eastAsia="Times New Roman" w:cs="Times New Roman"/>
          <w:color w:val="auto"/>
          <w:sz w:val="21"/>
        </w:rPr>
        <w:t>rdre des psychologues du Québec)</w:t>
      </w:r>
    </w:p>
    <w:p w14:paraId="32273C35" w14:textId="2EBA087A" w:rsidR="00E27B82" w:rsidRPr="004F4FA6" w:rsidRDefault="00E27B82" w:rsidP="00E94903">
      <w:pPr>
        <w:pStyle w:val="Default"/>
        <w:numPr>
          <w:ilvl w:val="0"/>
          <w:numId w:val="25"/>
        </w:numPr>
        <w:rPr>
          <w:rFonts w:eastAsia="Times New Roman" w:cs="Times New Roman"/>
          <w:color w:val="auto"/>
          <w:sz w:val="21"/>
        </w:rPr>
      </w:pPr>
      <w:r w:rsidRPr="004F4FA6">
        <w:rPr>
          <w:rFonts w:eastAsia="Times New Roman" w:cs="Times New Roman"/>
          <w:color w:val="auto"/>
          <w:sz w:val="21"/>
        </w:rPr>
        <w:t>Psychothérapeutes (</w:t>
      </w:r>
      <w:r w:rsidR="004F4FA6" w:rsidRPr="004F4FA6">
        <w:rPr>
          <w:rFonts w:eastAsia="Times New Roman" w:cs="Times New Roman"/>
          <w:color w:val="auto"/>
          <w:sz w:val="21"/>
        </w:rPr>
        <w:t>permis de pratique délivré par l’Ordre des psychologues du Québec)</w:t>
      </w:r>
    </w:p>
    <w:p w14:paraId="5F018535" w14:textId="2125C052" w:rsidR="00E27B82" w:rsidRPr="004F4FA6" w:rsidRDefault="00E27B82" w:rsidP="00E94903">
      <w:pPr>
        <w:pStyle w:val="Default"/>
        <w:numPr>
          <w:ilvl w:val="0"/>
          <w:numId w:val="25"/>
        </w:numPr>
        <w:rPr>
          <w:rFonts w:eastAsia="Times New Roman" w:cs="Times New Roman"/>
          <w:color w:val="auto"/>
          <w:sz w:val="21"/>
        </w:rPr>
      </w:pPr>
      <w:r w:rsidRPr="004F4FA6">
        <w:rPr>
          <w:rFonts w:eastAsia="Times New Roman" w:cs="Times New Roman"/>
          <w:color w:val="auto"/>
          <w:sz w:val="21"/>
        </w:rPr>
        <w:t>Sexologue (membre de l’ordre des sexologues du Québec)</w:t>
      </w:r>
    </w:p>
    <w:p w14:paraId="037AB4D6" w14:textId="77777777" w:rsidR="004F4FA6" w:rsidRPr="004F4FA6" w:rsidRDefault="00E94903" w:rsidP="00E94903">
      <w:pPr>
        <w:pStyle w:val="Default"/>
        <w:numPr>
          <w:ilvl w:val="0"/>
          <w:numId w:val="25"/>
        </w:numPr>
        <w:rPr>
          <w:rFonts w:eastAsia="Times New Roman" w:cs="Times New Roman"/>
          <w:color w:val="auto"/>
          <w:sz w:val="21"/>
        </w:rPr>
      </w:pPr>
      <w:r w:rsidRPr="004F4FA6">
        <w:rPr>
          <w:rFonts w:eastAsia="Times New Roman" w:cs="Times New Roman"/>
          <w:color w:val="auto"/>
          <w:sz w:val="21"/>
        </w:rPr>
        <w:t xml:space="preserve">Travailleur social (Membre de l’Ordre des travailleurs sociaux et des thérapeutes conjugaux et familiaux du Québec) </w:t>
      </w:r>
    </w:p>
    <w:p w14:paraId="73722436" w14:textId="1FC27E79" w:rsidR="00E94903" w:rsidRPr="004F4FA6" w:rsidRDefault="00E94903" w:rsidP="00E94903">
      <w:pPr>
        <w:pStyle w:val="Default"/>
        <w:numPr>
          <w:ilvl w:val="0"/>
          <w:numId w:val="25"/>
        </w:numPr>
        <w:rPr>
          <w:rFonts w:eastAsia="Times New Roman" w:cs="Times New Roman"/>
          <w:color w:val="auto"/>
          <w:sz w:val="21"/>
        </w:rPr>
      </w:pPr>
      <w:r w:rsidRPr="004F4FA6">
        <w:rPr>
          <w:rFonts w:eastAsia="Times New Roman" w:cs="Times New Roman"/>
          <w:color w:val="auto"/>
          <w:sz w:val="21"/>
        </w:rPr>
        <w:lastRenderedPageBreak/>
        <w:t xml:space="preserve">Psychoéducateur (Membre de l’Ordre des psychoéducateurs et psychoéducatrices du Québec) </w:t>
      </w:r>
    </w:p>
    <w:p w14:paraId="7CE42705" w14:textId="77777777" w:rsidR="00E94903" w:rsidRPr="00E94903" w:rsidRDefault="00E94903" w:rsidP="00E94903">
      <w:pPr>
        <w:rPr>
          <w:lang w:val="fr-CA"/>
        </w:rPr>
      </w:pPr>
    </w:p>
    <w:p w14:paraId="57B9F150" w14:textId="77777777" w:rsidR="00E94903" w:rsidRPr="00E94903" w:rsidRDefault="00E94903" w:rsidP="006819A9">
      <w:pPr>
        <w:pStyle w:val="Titre2"/>
        <w:rPr>
          <w:lang w:val="fr-CA"/>
        </w:rPr>
      </w:pPr>
      <w:r w:rsidRPr="00E94903">
        <w:rPr>
          <w:lang w:val="fr-CA"/>
        </w:rPr>
        <w:t xml:space="preserve">• Frais médicaux </w:t>
      </w:r>
    </w:p>
    <w:p w14:paraId="40DA759F" w14:textId="6C3F1741" w:rsidR="00E94903" w:rsidRPr="009563B4" w:rsidRDefault="00E94903" w:rsidP="009563B4">
      <w:pPr>
        <w:pStyle w:val="Paragraphedeliste"/>
        <w:numPr>
          <w:ilvl w:val="0"/>
          <w:numId w:val="26"/>
        </w:numPr>
        <w:rPr>
          <w:lang w:val="fr-CA"/>
        </w:rPr>
      </w:pPr>
      <w:r w:rsidRPr="009563B4">
        <w:rPr>
          <w:lang w:val="fr-CA"/>
        </w:rPr>
        <w:t>Spécialistes, frais de consultation et d’examen</w:t>
      </w:r>
      <w:r w:rsidR="009F78F6" w:rsidRPr="009563B4">
        <w:rPr>
          <w:lang w:val="fr-CA"/>
        </w:rPr>
        <w:t xml:space="preserve"> (</w:t>
      </w:r>
      <w:r w:rsidRPr="009563B4">
        <w:rPr>
          <w:lang w:val="fr-CA"/>
        </w:rPr>
        <w:t xml:space="preserve">ex. : opticien, optométrie dentiste, audiologiste, audioprothésiste, </w:t>
      </w:r>
      <w:r w:rsidR="009563B4" w:rsidRPr="009563B4">
        <w:rPr>
          <w:lang w:val="fr-CA"/>
        </w:rPr>
        <w:t>physiothérapeute, ergothérapeutes</w:t>
      </w:r>
      <w:r w:rsidR="00312759">
        <w:rPr>
          <w:lang w:val="fr-CA"/>
        </w:rPr>
        <w:t>, nutritionniste,</w:t>
      </w:r>
      <w:r w:rsidR="009563B4" w:rsidRPr="009563B4">
        <w:rPr>
          <w:lang w:val="fr-CA"/>
        </w:rPr>
        <w:t xml:space="preserve"> </w:t>
      </w:r>
      <w:r w:rsidR="0084681F" w:rsidRPr="009563B4">
        <w:rPr>
          <w:lang w:val="fr-CA"/>
        </w:rPr>
        <w:t>etc.)</w:t>
      </w:r>
    </w:p>
    <w:p w14:paraId="17DF2BFB" w14:textId="107504E5" w:rsidR="00E94903" w:rsidRPr="009563B4" w:rsidRDefault="00E94903" w:rsidP="009563B4">
      <w:pPr>
        <w:pStyle w:val="Paragraphedeliste"/>
        <w:numPr>
          <w:ilvl w:val="0"/>
          <w:numId w:val="26"/>
        </w:numPr>
        <w:rPr>
          <w:lang w:val="fr-CA"/>
        </w:rPr>
      </w:pPr>
      <w:r w:rsidRPr="009563B4">
        <w:rPr>
          <w:lang w:val="fr-CA"/>
        </w:rPr>
        <w:t xml:space="preserve">Prothèse, orthèse, etc. </w:t>
      </w:r>
    </w:p>
    <w:p w14:paraId="16910651" w14:textId="42538209" w:rsidR="009F78F6" w:rsidRDefault="00E94903" w:rsidP="009563B4">
      <w:pPr>
        <w:pStyle w:val="Paragraphedeliste"/>
        <w:numPr>
          <w:ilvl w:val="0"/>
          <w:numId w:val="26"/>
        </w:numPr>
        <w:rPr>
          <w:lang w:val="fr-CA"/>
        </w:rPr>
      </w:pPr>
      <w:r w:rsidRPr="009563B4">
        <w:rPr>
          <w:lang w:val="fr-CA"/>
        </w:rPr>
        <w:t xml:space="preserve">Lunettes et/ou de verres de contact prescrits </w:t>
      </w:r>
    </w:p>
    <w:p w14:paraId="08E3E2E6" w14:textId="0085382A" w:rsidR="005E1ED3" w:rsidRPr="009563B4" w:rsidRDefault="005E1ED3" w:rsidP="009563B4">
      <w:pPr>
        <w:pStyle w:val="Paragraphedeliste"/>
        <w:numPr>
          <w:ilvl w:val="0"/>
          <w:numId w:val="26"/>
        </w:numPr>
        <w:rPr>
          <w:lang w:val="fr-CA"/>
        </w:rPr>
      </w:pPr>
      <w:r>
        <w:rPr>
          <w:lang w:val="fr-CA"/>
        </w:rPr>
        <w:t>Médicament (les factures peuvent être caviardées e</w:t>
      </w:r>
      <w:r w:rsidR="00F1331A">
        <w:rPr>
          <w:lang w:val="fr-CA"/>
        </w:rPr>
        <w:t>n laissant que l’identité de la personne à qui est prescrit le médicament)</w:t>
      </w:r>
    </w:p>
    <w:p w14:paraId="3DE40BDA" w14:textId="77777777" w:rsidR="00E94903" w:rsidRPr="00E94903" w:rsidRDefault="00E94903" w:rsidP="00E94903">
      <w:pPr>
        <w:rPr>
          <w:lang w:val="fr-CA"/>
        </w:rPr>
      </w:pPr>
    </w:p>
    <w:p w14:paraId="70A76FE0" w14:textId="77777777" w:rsidR="00E94903" w:rsidRPr="00E94903" w:rsidRDefault="00E94903" w:rsidP="006819A9">
      <w:pPr>
        <w:pStyle w:val="Titre2"/>
        <w:rPr>
          <w:lang w:val="fr-CA"/>
        </w:rPr>
      </w:pPr>
      <w:r w:rsidRPr="00E94903">
        <w:rPr>
          <w:lang w:val="fr-CA"/>
        </w:rPr>
        <w:t xml:space="preserve">• Médecine alternative </w:t>
      </w:r>
    </w:p>
    <w:p w14:paraId="458F986D" w14:textId="0E5950F9" w:rsidR="00E94903" w:rsidRPr="00312759" w:rsidRDefault="00E94903" w:rsidP="00312759">
      <w:pPr>
        <w:pStyle w:val="Paragraphedeliste"/>
        <w:numPr>
          <w:ilvl w:val="0"/>
          <w:numId w:val="27"/>
        </w:numPr>
        <w:rPr>
          <w:lang w:val="fr-CA"/>
        </w:rPr>
      </w:pPr>
      <w:r w:rsidRPr="00312759">
        <w:rPr>
          <w:lang w:val="fr-CA"/>
        </w:rPr>
        <w:t xml:space="preserve">Massothérapie, </w:t>
      </w:r>
      <w:r w:rsidR="00E27B82" w:rsidRPr="00312759">
        <w:rPr>
          <w:lang w:val="fr-CA"/>
        </w:rPr>
        <w:t>ostéopathie,</w:t>
      </w:r>
      <w:r w:rsidR="00312759">
        <w:rPr>
          <w:lang w:val="fr-CA"/>
        </w:rPr>
        <w:t xml:space="preserve"> </w:t>
      </w:r>
      <w:r w:rsidRPr="00312759">
        <w:rPr>
          <w:lang w:val="fr-CA"/>
        </w:rPr>
        <w:t xml:space="preserve">acupuncture, chiropraxie, etc. </w:t>
      </w:r>
    </w:p>
    <w:p w14:paraId="30D7711B" w14:textId="77777777" w:rsidR="00E94903" w:rsidRDefault="00E94903" w:rsidP="00E94903">
      <w:pPr>
        <w:rPr>
          <w:lang w:val="fr-CA"/>
        </w:rPr>
      </w:pPr>
      <w:r w:rsidRPr="00E94903">
        <w:rPr>
          <w:lang w:val="fr-CA"/>
        </w:rPr>
        <w:t xml:space="preserve">Faisant partie d’un ordre reconnu ou d’une fédération professionnelle </w:t>
      </w:r>
    </w:p>
    <w:p w14:paraId="203A5759" w14:textId="77777777" w:rsidR="00D73ADF" w:rsidRPr="00E94903" w:rsidRDefault="00D73ADF" w:rsidP="00E94903">
      <w:pPr>
        <w:rPr>
          <w:lang w:val="fr-CA"/>
        </w:rPr>
      </w:pPr>
    </w:p>
    <w:p w14:paraId="541AD4AD" w14:textId="77777777" w:rsidR="00E94903" w:rsidRPr="00E94903" w:rsidRDefault="00E94903" w:rsidP="00312759">
      <w:pPr>
        <w:pStyle w:val="Titre2"/>
        <w:rPr>
          <w:lang w:val="fr-CA"/>
        </w:rPr>
      </w:pPr>
      <w:r w:rsidRPr="00E94903">
        <w:rPr>
          <w:lang w:val="fr-CA"/>
        </w:rPr>
        <w:t xml:space="preserve">• Activités ludiques favorisant l'épanouissement et le bien-être de la personne salariée. </w:t>
      </w:r>
    </w:p>
    <w:p w14:paraId="3DF62AF2" w14:textId="77777777" w:rsidR="00E94903" w:rsidRPr="00E94903" w:rsidRDefault="00E94903" w:rsidP="00E94903">
      <w:pPr>
        <w:rPr>
          <w:lang w:val="fr-CA"/>
        </w:rPr>
      </w:pPr>
    </w:p>
    <w:p w14:paraId="5A8D08BA" w14:textId="71AA46C5" w:rsidR="00ED66FE" w:rsidRPr="00ED66FE" w:rsidRDefault="00ED66FE" w:rsidP="00ED66FE">
      <w:pPr>
        <w:pStyle w:val="Paragraphedeliste"/>
        <w:numPr>
          <w:ilvl w:val="0"/>
          <w:numId w:val="27"/>
        </w:numPr>
        <w:rPr>
          <w:lang w:val="fr-CA"/>
        </w:rPr>
      </w:pPr>
      <w:r w:rsidRPr="00ED66FE">
        <w:rPr>
          <w:lang w:val="fr-CA"/>
        </w:rPr>
        <w:t xml:space="preserve">Cours de chant, danse, peinture, dessin, photographie, </w:t>
      </w:r>
      <w:proofErr w:type="spellStart"/>
      <w:r w:rsidRPr="00ED66FE">
        <w:rPr>
          <w:lang w:val="fr-CA"/>
        </w:rPr>
        <w:t>etc</w:t>
      </w:r>
      <w:proofErr w:type="spellEnd"/>
      <w:r w:rsidRPr="00ED66FE">
        <w:rPr>
          <w:lang w:val="fr-CA"/>
        </w:rPr>
        <w:t xml:space="preserve"> </w:t>
      </w:r>
    </w:p>
    <w:p w14:paraId="514F6608" w14:textId="6C037588" w:rsidR="00312759" w:rsidRDefault="00E94903" w:rsidP="00E94903">
      <w:pPr>
        <w:pStyle w:val="Paragraphedeliste"/>
        <w:numPr>
          <w:ilvl w:val="0"/>
          <w:numId w:val="27"/>
        </w:numPr>
        <w:rPr>
          <w:lang w:val="fr-CA"/>
        </w:rPr>
      </w:pPr>
      <w:r w:rsidRPr="00312759">
        <w:rPr>
          <w:lang w:val="fr-CA"/>
        </w:rPr>
        <w:t xml:space="preserve">Frais d’inscription à une activité sportive ou à un centre de conditionnement physique </w:t>
      </w:r>
    </w:p>
    <w:p w14:paraId="48113B99" w14:textId="527C5835" w:rsidR="00312759" w:rsidRDefault="00E94903" w:rsidP="00E94903">
      <w:pPr>
        <w:pStyle w:val="Paragraphedeliste"/>
        <w:numPr>
          <w:ilvl w:val="0"/>
          <w:numId w:val="27"/>
        </w:numPr>
        <w:rPr>
          <w:lang w:val="fr-CA"/>
        </w:rPr>
      </w:pPr>
      <w:r w:rsidRPr="00312759">
        <w:rPr>
          <w:lang w:val="fr-CA"/>
        </w:rPr>
        <w:t>Matériel sportif</w:t>
      </w:r>
      <w:r w:rsidR="00F1331A">
        <w:rPr>
          <w:lang w:val="fr-CA"/>
        </w:rPr>
        <w:t xml:space="preserve"> ou ergonomique </w:t>
      </w:r>
      <w:r w:rsidR="00D73ADF">
        <w:rPr>
          <w:lang w:val="fr-CA"/>
        </w:rPr>
        <w:t>(sommeil ou autres)</w:t>
      </w:r>
    </w:p>
    <w:p w14:paraId="092EA390" w14:textId="04B25270" w:rsidR="00F61487" w:rsidRDefault="00F61487" w:rsidP="00E94903">
      <w:pPr>
        <w:pStyle w:val="Paragraphedeliste"/>
        <w:numPr>
          <w:ilvl w:val="0"/>
          <w:numId w:val="27"/>
        </w:numPr>
        <w:rPr>
          <w:lang w:val="fr-CA"/>
        </w:rPr>
      </w:pPr>
      <w:r w:rsidRPr="00312759">
        <w:rPr>
          <w:lang w:val="fr-CA"/>
        </w:rPr>
        <w:t xml:space="preserve">Frais d’inscription à une activité créative : </w:t>
      </w:r>
    </w:p>
    <w:p w14:paraId="52E303F6" w14:textId="02616254" w:rsidR="00ED66FE" w:rsidRDefault="00ED66FE" w:rsidP="00E94903">
      <w:pPr>
        <w:pStyle w:val="Paragraphedeliste"/>
        <w:numPr>
          <w:ilvl w:val="0"/>
          <w:numId w:val="27"/>
        </w:numPr>
        <w:rPr>
          <w:lang w:val="fr-CA"/>
        </w:rPr>
      </w:pPr>
      <w:r>
        <w:rPr>
          <w:lang w:val="fr-CA"/>
        </w:rPr>
        <w:t>Frais de scolarité</w:t>
      </w:r>
    </w:p>
    <w:p w14:paraId="40FFF9E4" w14:textId="76821C7B" w:rsidR="00D73ADF" w:rsidRPr="00312759" w:rsidRDefault="00D73ADF" w:rsidP="00E94903">
      <w:pPr>
        <w:pStyle w:val="Paragraphedeliste"/>
        <w:numPr>
          <w:ilvl w:val="0"/>
          <w:numId w:val="27"/>
        </w:numPr>
        <w:rPr>
          <w:lang w:val="fr-CA"/>
        </w:rPr>
      </w:pPr>
      <w:r>
        <w:rPr>
          <w:lang w:val="fr-CA"/>
        </w:rPr>
        <w:t>Les frais de répit</w:t>
      </w:r>
    </w:p>
    <w:p w14:paraId="50D81358" w14:textId="77777777" w:rsidR="00E94903" w:rsidRPr="00E94903" w:rsidRDefault="00E94903" w:rsidP="00E94903">
      <w:pPr>
        <w:rPr>
          <w:lang w:val="fr-CA"/>
        </w:rPr>
      </w:pPr>
    </w:p>
    <w:p w14:paraId="4E622614" w14:textId="541A9DAC" w:rsidR="00A1187F" w:rsidRDefault="00A1187F" w:rsidP="006819A9">
      <w:pPr>
        <w:pStyle w:val="Titre1"/>
        <w:rPr>
          <w:lang w:val="fr-CA"/>
        </w:rPr>
      </w:pPr>
      <w:r>
        <w:rPr>
          <w:lang w:val="fr-CA"/>
        </w:rPr>
        <w:t>Ce qui n’est pas couvert</w:t>
      </w:r>
    </w:p>
    <w:p w14:paraId="75CCC984" w14:textId="77777777" w:rsidR="0084681F" w:rsidRDefault="0084681F" w:rsidP="00040DF2">
      <w:pPr>
        <w:rPr>
          <w:rFonts w:ascii="Helvetica" w:hAnsi="Helvetica"/>
          <w:sz w:val="22"/>
          <w:szCs w:val="22"/>
          <w:lang w:val="fr-CA"/>
        </w:rPr>
      </w:pPr>
    </w:p>
    <w:p w14:paraId="1C4C551D" w14:textId="7ECC119E" w:rsidR="00040DF2" w:rsidRPr="00040DF2" w:rsidRDefault="00040DF2" w:rsidP="00040DF2">
      <w:pPr>
        <w:rPr>
          <w:rFonts w:ascii="Helvetica" w:hAnsi="Helvetica"/>
          <w:sz w:val="22"/>
          <w:szCs w:val="22"/>
          <w:lang w:val="fr-CA"/>
        </w:rPr>
      </w:pPr>
      <w:r w:rsidRPr="00040DF2">
        <w:rPr>
          <w:rFonts w:ascii="Helvetica" w:hAnsi="Helvetica"/>
          <w:sz w:val="22"/>
          <w:szCs w:val="22"/>
          <w:lang w:val="fr-CA"/>
        </w:rPr>
        <w:t xml:space="preserve">Les factures en provenance de la SAQ et de la SQDC seront refusées en tout temps. </w:t>
      </w:r>
    </w:p>
    <w:p w14:paraId="05312C85" w14:textId="77777777" w:rsidR="00A1187F" w:rsidRPr="00A1187F" w:rsidRDefault="00A1187F" w:rsidP="00A1187F">
      <w:pPr>
        <w:rPr>
          <w:lang w:val="fr-CA"/>
        </w:rPr>
      </w:pPr>
    </w:p>
    <w:p w14:paraId="0C6AEBDE" w14:textId="677353C9" w:rsidR="00E94903" w:rsidRPr="00E94903" w:rsidRDefault="00E94903" w:rsidP="006819A9">
      <w:pPr>
        <w:pStyle w:val="Titre1"/>
        <w:rPr>
          <w:lang w:val="fr-CA"/>
        </w:rPr>
      </w:pPr>
      <w:r w:rsidRPr="00E94903">
        <w:rPr>
          <w:lang w:val="fr-CA"/>
        </w:rPr>
        <w:t xml:space="preserve">Modalités de demande de remboursement </w:t>
      </w:r>
    </w:p>
    <w:p w14:paraId="754272A9" w14:textId="77777777" w:rsidR="0084681F" w:rsidRDefault="0084681F" w:rsidP="00E94903">
      <w:pPr>
        <w:rPr>
          <w:lang w:val="fr-CA"/>
        </w:rPr>
      </w:pPr>
    </w:p>
    <w:p w14:paraId="7CE74F67" w14:textId="4C5BB52E" w:rsidR="00E94903" w:rsidRDefault="00E94903" w:rsidP="00E94903">
      <w:pPr>
        <w:rPr>
          <w:lang w:val="fr-CA"/>
        </w:rPr>
      </w:pPr>
      <w:r w:rsidRPr="00E94903">
        <w:rPr>
          <w:lang w:val="fr-CA"/>
        </w:rPr>
        <w:t>Afin de garder la confidentialité d’une demande de remboursement,</w:t>
      </w:r>
      <w:r w:rsidR="006400FF">
        <w:rPr>
          <w:lang w:val="fr-CA"/>
        </w:rPr>
        <w:t xml:space="preserve"> la </w:t>
      </w:r>
      <w:r w:rsidRPr="00E94903">
        <w:rPr>
          <w:lang w:val="fr-CA"/>
        </w:rPr>
        <w:t xml:space="preserve">seule personne désignée à recevoir et traiter une demande de remboursement et pour répondre aux questions en lien avec le « PBEE » </w:t>
      </w:r>
      <w:r w:rsidR="006819A9">
        <w:rPr>
          <w:lang w:val="fr-CA"/>
        </w:rPr>
        <w:t>est</w:t>
      </w:r>
      <w:r w:rsidRPr="00E94903">
        <w:rPr>
          <w:lang w:val="fr-CA"/>
        </w:rPr>
        <w:t xml:space="preserve"> la directrice générale</w:t>
      </w:r>
      <w:r w:rsidR="006819A9">
        <w:rPr>
          <w:lang w:val="fr-CA"/>
        </w:rPr>
        <w:t>.</w:t>
      </w:r>
    </w:p>
    <w:p w14:paraId="2B699C5E" w14:textId="77777777" w:rsidR="006819A9" w:rsidRPr="00E94903" w:rsidRDefault="006819A9" w:rsidP="00E94903">
      <w:pPr>
        <w:rPr>
          <w:lang w:val="fr-CA"/>
        </w:rPr>
      </w:pPr>
    </w:p>
    <w:p w14:paraId="50DE259E" w14:textId="77777777" w:rsidR="00E94903" w:rsidRPr="0084681F" w:rsidRDefault="00E94903" w:rsidP="00E94903">
      <w:pPr>
        <w:rPr>
          <w:b/>
          <w:bCs/>
          <w:lang w:val="fr-CA"/>
        </w:rPr>
      </w:pPr>
      <w:r w:rsidRPr="00E94903">
        <w:rPr>
          <w:lang w:val="fr-CA"/>
        </w:rPr>
        <w:t xml:space="preserve">• </w:t>
      </w:r>
      <w:r w:rsidRPr="0084681F">
        <w:rPr>
          <w:b/>
          <w:bCs/>
          <w:lang w:val="fr-CA"/>
        </w:rPr>
        <w:t xml:space="preserve">Pour le traitement d’une demande de remboursement </w:t>
      </w:r>
    </w:p>
    <w:p w14:paraId="3FD1CA6E" w14:textId="61B1BBF1" w:rsidR="00095321" w:rsidRPr="0084681F" w:rsidRDefault="00095321" w:rsidP="00095321">
      <w:pPr>
        <w:pStyle w:val="Paragraphedeliste"/>
        <w:numPr>
          <w:ilvl w:val="0"/>
          <w:numId w:val="24"/>
        </w:numPr>
        <w:rPr>
          <w:b/>
          <w:bCs/>
          <w:lang w:val="fr-CA"/>
        </w:rPr>
      </w:pPr>
      <w:r w:rsidRPr="0084681F">
        <w:rPr>
          <w:rFonts w:ascii="Helvetica" w:hAnsi="Helvetica"/>
          <w:b/>
          <w:bCs/>
          <w:sz w:val="22"/>
          <w:szCs w:val="22"/>
          <w:lang w:val="fr-CA"/>
        </w:rPr>
        <w:t>Chaque employée a un dossier</w:t>
      </w:r>
      <w:r w:rsidRPr="0084681F">
        <w:rPr>
          <w:rFonts w:ascii="Helvetica" w:hAnsi="Helvetica"/>
          <w:b/>
          <w:bCs/>
          <w:i/>
          <w:iCs/>
          <w:sz w:val="22"/>
          <w:szCs w:val="22"/>
          <w:lang w:val="fr-CA"/>
        </w:rPr>
        <w:t xml:space="preserve"> </w:t>
      </w:r>
      <w:r w:rsidRPr="0084681F">
        <w:rPr>
          <w:rFonts w:ascii="Helvetica" w:hAnsi="Helvetica"/>
          <w:b/>
          <w:bCs/>
          <w:sz w:val="22"/>
          <w:szCs w:val="22"/>
          <w:lang w:val="fr-CA"/>
        </w:rPr>
        <w:t>PBEE</w:t>
      </w:r>
      <w:r w:rsidRPr="0084681F">
        <w:rPr>
          <w:rFonts w:ascii="Helvetica" w:hAnsi="Helvetica"/>
          <w:b/>
          <w:bCs/>
          <w:i/>
          <w:iCs/>
          <w:sz w:val="22"/>
          <w:szCs w:val="22"/>
          <w:lang w:val="fr-CA"/>
        </w:rPr>
        <w:t xml:space="preserve"> </w:t>
      </w:r>
      <w:r w:rsidRPr="0084681F">
        <w:rPr>
          <w:rFonts w:ascii="Helvetica" w:hAnsi="Helvetica"/>
          <w:b/>
          <w:bCs/>
          <w:sz w:val="22"/>
          <w:szCs w:val="22"/>
          <w:lang w:val="fr-CA"/>
        </w:rPr>
        <w:t xml:space="preserve">ouvert à son </w:t>
      </w:r>
      <w:r w:rsidR="001432BA" w:rsidRPr="0084681F">
        <w:rPr>
          <w:rFonts w:ascii="Helvetica" w:hAnsi="Helvetica"/>
          <w:b/>
          <w:bCs/>
          <w:sz w:val="22"/>
          <w:szCs w:val="22"/>
          <w:lang w:val="fr-CA"/>
        </w:rPr>
        <w:t>nom</w:t>
      </w:r>
      <w:r w:rsidR="0084681F" w:rsidRPr="0084681F">
        <w:rPr>
          <w:rFonts w:ascii="Helvetica" w:hAnsi="Helvetica"/>
          <w:b/>
          <w:bCs/>
          <w:sz w:val="22"/>
          <w:szCs w:val="22"/>
          <w:lang w:val="fr-CA"/>
        </w:rPr>
        <w:t>;</w:t>
      </w:r>
      <w:r w:rsidRPr="0084681F">
        <w:rPr>
          <w:rFonts w:ascii="Helvetica" w:hAnsi="Helvetica"/>
          <w:b/>
          <w:bCs/>
          <w:sz w:val="22"/>
          <w:szCs w:val="22"/>
          <w:lang w:val="fr-CA"/>
        </w:rPr>
        <w:t xml:space="preserve"> </w:t>
      </w:r>
    </w:p>
    <w:p w14:paraId="7555FA55" w14:textId="6E1CE198" w:rsidR="00E94903" w:rsidRPr="0084681F" w:rsidRDefault="00E94903" w:rsidP="00863462">
      <w:pPr>
        <w:pStyle w:val="Paragraphedeliste"/>
        <w:numPr>
          <w:ilvl w:val="0"/>
          <w:numId w:val="24"/>
        </w:numPr>
        <w:rPr>
          <w:b/>
          <w:bCs/>
          <w:lang w:val="fr-CA"/>
        </w:rPr>
      </w:pPr>
      <w:r w:rsidRPr="0084681F">
        <w:rPr>
          <w:b/>
          <w:bCs/>
          <w:lang w:val="fr-CA"/>
        </w:rPr>
        <w:t xml:space="preserve">Faire la demande de remboursement </w:t>
      </w:r>
      <w:r w:rsidR="006819A9" w:rsidRPr="0084681F">
        <w:rPr>
          <w:b/>
          <w:bCs/>
          <w:lang w:val="fr-CA"/>
        </w:rPr>
        <w:t>de la personne désignée</w:t>
      </w:r>
      <w:r w:rsidRPr="0084681F">
        <w:rPr>
          <w:b/>
          <w:bCs/>
          <w:lang w:val="fr-CA"/>
        </w:rPr>
        <w:t xml:space="preserve"> à la recevoir; </w:t>
      </w:r>
    </w:p>
    <w:p w14:paraId="7E718A35" w14:textId="02D913FE" w:rsidR="00E94903" w:rsidRPr="0084681F" w:rsidRDefault="00E94903" w:rsidP="00863462">
      <w:pPr>
        <w:pStyle w:val="Paragraphedeliste"/>
        <w:numPr>
          <w:ilvl w:val="0"/>
          <w:numId w:val="24"/>
        </w:numPr>
        <w:rPr>
          <w:b/>
          <w:bCs/>
          <w:lang w:val="fr-CA"/>
        </w:rPr>
      </w:pPr>
      <w:r w:rsidRPr="0084681F">
        <w:rPr>
          <w:b/>
          <w:bCs/>
          <w:lang w:val="fr-CA"/>
        </w:rPr>
        <w:t xml:space="preserve">Fournir </w:t>
      </w:r>
      <w:r w:rsidR="00863462" w:rsidRPr="0084681F">
        <w:rPr>
          <w:b/>
          <w:bCs/>
          <w:lang w:val="fr-CA"/>
        </w:rPr>
        <w:t xml:space="preserve">un scan de la </w:t>
      </w:r>
      <w:r w:rsidRPr="0084681F">
        <w:rPr>
          <w:b/>
          <w:bCs/>
          <w:lang w:val="fr-CA"/>
        </w:rPr>
        <w:t xml:space="preserve">facture originale et un descriptif de la dépense; </w:t>
      </w:r>
    </w:p>
    <w:p w14:paraId="2EFF52EE" w14:textId="37BED92E" w:rsidR="007D2029" w:rsidRPr="0084681F" w:rsidRDefault="00C260C2" w:rsidP="00C260C2">
      <w:pPr>
        <w:pStyle w:val="Paragraphedeliste"/>
        <w:numPr>
          <w:ilvl w:val="0"/>
          <w:numId w:val="24"/>
        </w:numPr>
        <w:jc w:val="left"/>
        <w:rPr>
          <w:rFonts w:ascii="Helvetica" w:hAnsi="Helvetica"/>
          <w:b/>
          <w:bCs/>
          <w:sz w:val="22"/>
          <w:szCs w:val="22"/>
          <w:lang w:val="fr-CA"/>
        </w:rPr>
      </w:pPr>
      <w:r w:rsidRPr="0084681F">
        <w:rPr>
          <w:rFonts w:ascii="Helvetica" w:hAnsi="Helvetica"/>
          <w:b/>
          <w:bCs/>
          <w:sz w:val="22"/>
          <w:szCs w:val="22"/>
          <w:lang w:val="fr-CA"/>
        </w:rPr>
        <w:t xml:space="preserve">Le dernier lundi de chaque mois, </w:t>
      </w:r>
      <w:r w:rsidR="0084681F" w:rsidRPr="0084681F">
        <w:rPr>
          <w:rFonts w:ascii="Helvetica" w:hAnsi="Helvetica"/>
          <w:b/>
          <w:bCs/>
          <w:sz w:val="22"/>
          <w:szCs w:val="22"/>
          <w:lang w:val="fr-CA"/>
        </w:rPr>
        <w:t>le technicien comptable</w:t>
      </w:r>
      <w:r w:rsidRPr="0084681F">
        <w:rPr>
          <w:rFonts w:ascii="Helvetica" w:hAnsi="Helvetica"/>
          <w:b/>
          <w:bCs/>
          <w:sz w:val="22"/>
          <w:szCs w:val="22"/>
          <w:lang w:val="fr-CA"/>
        </w:rPr>
        <w:t xml:space="preserve"> consignera toutes les factures déposées au dossier PBEE</w:t>
      </w:r>
      <w:r w:rsidRPr="0084681F">
        <w:rPr>
          <w:rFonts w:ascii="Helvetica" w:hAnsi="Helvetica"/>
          <w:b/>
          <w:bCs/>
          <w:i/>
          <w:iCs/>
          <w:sz w:val="22"/>
          <w:szCs w:val="22"/>
          <w:lang w:val="fr-CA"/>
        </w:rPr>
        <w:t xml:space="preserve"> </w:t>
      </w:r>
      <w:r w:rsidRPr="0084681F">
        <w:rPr>
          <w:rFonts w:ascii="Helvetica" w:hAnsi="Helvetica"/>
          <w:b/>
          <w:bCs/>
          <w:sz w:val="22"/>
          <w:szCs w:val="22"/>
          <w:lang w:val="fr-CA"/>
        </w:rPr>
        <w:t xml:space="preserve">et procédera au paiement direct qui sera déposer au compte bancaire dans une délai de 48 heures. </w:t>
      </w:r>
    </w:p>
    <w:p w14:paraId="1D70424A" w14:textId="77777777" w:rsidR="00E94903" w:rsidRPr="00E94903" w:rsidRDefault="00E94903" w:rsidP="00E94903">
      <w:pPr>
        <w:rPr>
          <w:lang w:val="fr-CA"/>
        </w:rPr>
      </w:pPr>
    </w:p>
    <w:p w14:paraId="27E2C0D7" w14:textId="59DD0794" w:rsidR="00467EB1" w:rsidRPr="00E8392B" w:rsidRDefault="00863462" w:rsidP="00E94903">
      <w:pPr>
        <w:rPr>
          <w:lang w:val="fr-CA"/>
        </w:rPr>
      </w:pPr>
      <w:r>
        <w:rPr>
          <w:lang w:val="fr-CA"/>
        </w:rPr>
        <w:t xml:space="preserve">Les demandes doivent être </w:t>
      </w:r>
      <w:r w:rsidRPr="0084681F">
        <w:rPr>
          <w:b/>
          <w:bCs/>
          <w:u w:val="single"/>
          <w:lang w:val="fr-CA"/>
        </w:rPr>
        <w:t xml:space="preserve">fait </w:t>
      </w:r>
      <w:r w:rsidR="00C260C2" w:rsidRPr="0084681F">
        <w:rPr>
          <w:b/>
          <w:bCs/>
          <w:u w:val="single"/>
          <w:lang w:val="fr-CA"/>
        </w:rPr>
        <w:t xml:space="preserve">au plus tard </w:t>
      </w:r>
      <w:r w:rsidRPr="0084681F">
        <w:rPr>
          <w:b/>
          <w:bCs/>
          <w:u w:val="single"/>
          <w:lang w:val="fr-CA"/>
        </w:rPr>
        <w:t>dans les 3 mois suivant la dépense</w:t>
      </w:r>
      <w:r w:rsidR="00653A14">
        <w:rPr>
          <w:lang w:val="fr-CA"/>
        </w:rPr>
        <w:t>. Toute demande qui n’a pas été demandée lors de l’ann</w:t>
      </w:r>
      <w:r w:rsidR="00A26BC4">
        <w:rPr>
          <w:lang w:val="fr-CA"/>
        </w:rPr>
        <w:t xml:space="preserve">ée fiscale ne pourra pas être remboursée l’année suivante. </w:t>
      </w:r>
    </w:p>
    <w:sectPr w:rsidR="00467EB1" w:rsidRPr="00E8392B" w:rsidSect="006E0DBF">
      <w:headerReference w:type="default" r:id="rId12"/>
      <w:footerReference w:type="default" r:id="rId1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FFBE" w14:textId="77777777" w:rsidR="00F61AAE" w:rsidRDefault="00F61AAE" w:rsidP="0084753A">
      <w:r>
        <w:separator/>
      </w:r>
    </w:p>
  </w:endnote>
  <w:endnote w:type="continuationSeparator" w:id="0">
    <w:p w14:paraId="26145AB7" w14:textId="77777777" w:rsidR="00F61AAE" w:rsidRDefault="00F61AAE" w:rsidP="0084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Santral">
    <w:altName w:val="Calibri"/>
    <w:panose1 w:val="00000000000000000000"/>
    <w:charset w:val="4D"/>
    <w:family w:val="auto"/>
    <w:notTrueType/>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erstadt">
    <w:charset w:val="00"/>
    <w:family w:val="swiss"/>
    <w:pitch w:val="variable"/>
    <w:sig w:usb0="80000003" w:usb1="00000001" w:usb2="00000000" w:usb3="00000000" w:csb0="00000001" w:csb1="00000000"/>
  </w:font>
  <w:font w:name="Times New Roman (Headings CS)">
    <w:altName w:val="Times New Roman"/>
    <w:charset w:val="00"/>
    <w:family w:val="roman"/>
    <w:pitch w:val="variable"/>
    <w:sig w:usb0="E0002AEF" w:usb1="C0007841" w:usb2="00000009" w:usb3="00000000" w:csb0="000001FF" w:csb1="00000000"/>
  </w:font>
  <w:font w:name="Santral Light">
    <w:altName w:val="Calibri"/>
    <w:panose1 w:val="00000000000000000000"/>
    <w:charset w:val="4D"/>
    <w:family w:val="auto"/>
    <w:notTrueType/>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Bierstadt" w:hAnsi="Bierstadt"/>
        <w:color w:val="163868"/>
        <w:sz w:val="36"/>
        <w:szCs w:val="36"/>
      </w:rPr>
      <w:id w:val="159976000"/>
      <w:docPartObj>
        <w:docPartGallery w:val="Page Numbers (Bottom of Page)"/>
        <w:docPartUnique/>
      </w:docPartObj>
    </w:sdtPr>
    <w:sdtEndPr>
      <w:rPr>
        <w:rStyle w:val="Numrodepage"/>
        <w:color w:val="000000" w:themeColor="text1"/>
      </w:rPr>
    </w:sdtEndPr>
    <w:sdtContent>
      <w:p w14:paraId="14982A36" w14:textId="1585B4C7" w:rsidR="00406547" w:rsidRPr="00FA66BD" w:rsidRDefault="00406547" w:rsidP="00336B39">
        <w:pPr>
          <w:pStyle w:val="Pieddepage"/>
          <w:framePr w:wrap="none" w:vAnchor="text" w:hAnchor="page" w:x="10534" w:y="130"/>
          <w:rPr>
            <w:rStyle w:val="Numrodepage"/>
            <w:rFonts w:ascii="Bierstadt" w:hAnsi="Bierstadt"/>
            <w:color w:val="000000" w:themeColor="text1"/>
            <w:sz w:val="36"/>
            <w:szCs w:val="36"/>
          </w:rPr>
        </w:pPr>
        <w:r w:rsidRPr="00FA66BD">
          <w:rPr>
            <w:rStyle w:val="Numrodepage"/>
            <w:rFonts w:ascii="Bierstadt" w:hAnsi="Bierstadt"/>
            <w:color w:val="000000" w:themeColor="text1"/>
            <w:sz w:val="36"/>
            <w:szCs w:val="36"/>
          </w:rPr>
          <w:fldChar w:fldCharType="begin"/>
        </w:r>
        <w:r w:rsidRPr="00FA66BD">
          <w:rPr>
            <w:rStyle w:val="Numrodepage"/>
            <w:rFonts w:ascii="Bierstadt" w:hAnsi="Bierstadt"/>
            <w:color w:val="000000" w:themeColor="text1"/>
            <w:sz w:val="36"/>
            <w:szCs w:val="36"/>
          </w:rPr>
          <w:instrText xml:space="preserve"> PAGE </w:instrText>
        </w:r>
        <w:r w:rsidRPr="00FA66BD">
          <w:rPr>
            <w:rStyle w:val="Numrodepage"/>
            <w:rFonts w:ascii="Bierstadt" w:hAnsi="Bierstadt"/>
            <w:color w:val="000000" w:themeColor="text1"/>
            <w:sz w:val="36"/>
            <w:szCs w:val="36"/>
          </w:rPr>
          <w:fldChar w:fldCharType="separate"/>
        </w:r>
        <w:r w:rsidR="005A0449">
          <w:rPr>
            <w:rStyle w:val="Numrodepage"/>
            <w:rFonts w:ascii="Bierstadt" w:hAnsi="Bierstadt"/>
            <w:noProof/>
            <w:color w:val="000000" w:themeColor="text1"/>
            <w:sz w:val="36"/>
            <w:szCs w:val="36"/>
          </w:rPr>
          <w:t>3</w:t>
        </w:r>
        <w:r w:rsidRPr="00FA66BD">
          <w:rPr>
            <w:rStyle w:val="Numrodepage"/>
            <w:rFonts w:ascii="Bierstadt" w:hAnsi="Bierstadt"/>
            <w:color w:val="000000" w:themeColor="text1"/>
            <w:sz w:val="36"/>
            <w:szCs w:val="36"/>
          </w:rPr>
          <w:fldChar w:fldCharType="end"/>
        </w:r>
      </w:p>
    </w:sdtContent>
  </w:sdt>
  <w:p w14:paraId="2C980DB2" w14:textId="5AFF5DB5" w:rsidR="00406547" w:rsidRDefault="00F85221" w:rsidP="00336B39">
    <w:pPr>
      <w:pStyle w:val="Pieddepage"/>
      <w:tabs>
        <w:tab w:val="clear" w:pos="4680"/>
        <w:tab w:val="clear" w:pos="9360"/>
        <w:tab w:val="left" w:pos="8175"/>
      </w:tabs>
      <w:ind w:right="36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52AE7" w14:textId="77777777" w:rsidR="00F61AAE" w:rsidRDefault="00F61AAE" w:rsidP="0084753A">
      <w:r>
        <w:separator/>
      </w:r>
    </w:p>
  </w:footnote>
  <w:footnote w:type="continuationSeparator" w:id="0">
    <w:p w14:paraId="48338A09" w14:textId="77777777" w:rsidR="00F61AAE" w:rsidRDefault="00F61AAE" w:rsidP="00847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B088" w14:textId="24525394" w:rsidR="00406547" w:rsidRPr="00336B39" w:rsidRDefault="00336B39" w:rsidP="00336B39">
    <w:pPr>
      <w:pStyle w:val="En-tte"/>
      <w:tabs>
        <w:tab w:val="clear" w:pos="9360"/>
      </w:tabs>
      <w:jc w:val="right"/>
      <w:rPr>
        <w:rFonts w:ascii="Bierstadt" w:hAnsi="Bierstadt"/>
        <w:sz w:val="24"/>
        <w:lang w:val="fr-CA"/>
      </w:rPr>
    </w:pPr>
    <w:r w:rsidRPr="004F7BFC">
      <w:rPr>
        <w:noProof/>
        <w:color w:val="FFFFFF" w:themeColor="background1"/>
        <w:lang w:val="fr-CA" w:eastAsia="fr-CA"/>
      </w:rPr>
      <mc:AlternateContent>
        <mc:Choice Requires="wps">
          <w:drawing>
            <wp:anchor distT="0" distB="0" distL="114300" distR="114300" simplePos="0" relativeHeight="251671552" behindDoc="1" locked="0" layoutInCell="1" allowOverlap="1" wp14:anchorId="048ABEB2" wp14:editId="59C2623E">
              <wp:simplePos x="0" y="0"/>
              <wp:positionH relativeFrom="page">
                <wp:align>left</wp:align>
              </wp:positionH>
              <wp:positionV relativeFrom="paragraph">
                <wp:posOffset>-438947</wp:posOffset>
              </wp:positionV>
              <wp:extent cx="7953153" cy="691116"/>
              <wp:effectExtent l="0" t="0" r="0" b="0"/>
              <wp:wrapNone/>
              <wp:docPr id="4" name="Rectangle 4"/>
              <wp:cNvGraphicFramePr/>
              <a:graphic xmlns:a="http://schemas.openxmlformats.org/drawingml/2006/main">
                <a:graphicData uri="http://schemas.microsoft.com/office/word/2010/wordprocessingShape">
                  <wps:wsp>
                    <wps:cNvSpPr/>
                    <wps:spPr>
                      <a:xfrm>
                        <a:off x="0" y="0"/>
                        <a:ext cx="7953153" cy="691116"/>
                      </a:xfrm>
                      <a:prstGeom prst="rect">
                        <a:avLst/>
                      </a:prstGeom>
                      <a:solidFill>
                        <a:srgbClr val="3A58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9423B7" id="Rectangle 4" o:spid="_x0000_s1026" style="position:absolute;margin-left:0;margin-top:-34.55pt;width:626.25pt;height:54.4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" fillcolor="#3a586e" stroked="f">
              <w10:wrap anchorx="page"/>
            </v:rect>
          </w:pict>
        </mc:Fallback>
      </mc:AlternateContent>
    </w:r>
    <w:r w:rsidR="00ED66FE">
      <w:rPr>
        <w:lang w:val="fr-CA"/>
      </w:rPr>
      <w:t>PBEE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2747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7A5B62"/>
    <w:multiLevelType w:val="hybridMultilevel"/>
    <w:tmpl w:val="20B2C2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3B4058A"/>
    <w:multiLevelType w:val="hybridMultilevel"/>
    <w:tmpl w:val="755E16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6A72F34"/>
    <w:multiLevelType w:val="hybridMultilevel"/>
    <w:tmpl w:val="4BBA7A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13F207B"/>
    <w:multiLevelType w:val="hybridMultilevel"/>
    <w:tmpl w:val="20B2A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A7D5B"/>
    <w:multiLevelType w:val="hybridMultilevel"/>
    <w:tmpl w:val="22D0F9BE"/>
    <w:lvl w:ilvl="0" w:tplc="28FE0DF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D62A1"/>
    <w:multiLevelType w:val="multilevel"/>
    <w:tmpl w:val="18C238D6"/>
    <w:lvl w:ilvl="0">
      <w:start w:val="1"/>
      <w:numFmt w:val="decimal"/>
      <w:pStyle w:val="Titre1"/>
      <w:lvlText w:val="%1."/>
      <w:lvlJc w:val="left"/>
      <w:pPr>
        <w:ind w:left="720" w:hanging="360"/>
      </w:pPr>
      <w:rPr>
        <w:rFonts w:hint="default"/>
      </w:rPr>
    </w:lvl>
    <w:lvl w:ilvl="1">
      <w:start w:val="1"/>
      <w:numFmt w:val="decimal"/>
      <w:pStyle w:val="Titre2"/>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2E7E6542"/>
    <w:multiLevelType w:val="hybridMultilevel"/>
    <w:tmpl w:val="D85601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1F251E3"/>
    <w:multiLevelType w:val="hybridMultilevel"/>
    <w:tmpl w:val="B1326A4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AAE5706"/>
    <w:multiLevelType w:val="hybridMultilevel"/>
    <w:tmpl w:val="12021F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535464C"/>
    <w:multiLevelType w:val="hybridMultilevel"/>
    <w:tmpl w:val="4C20F8A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54E0E00"/>
    <w:multiLevelType w:val="hybridMultilevel"/>
    <w:tmpl w:val="BB8EC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0F3941"/>
    <w:multiLevelType w:val="multilevel"/>
    <w:tmpl w:val="84B6D1E2"/>
    <w:lvl w:ilvl="0">
      <w:start w:val="1"/>
      <w:numFmt w:val="decimal"/>
      <w:lvlText w:val="%1."/>
      <w:lvlJc w:val="left"/>
      <w:pPr>
        <w:ind w:left="720" w:hanging="360"/>
      </w:pPr>
      <w:rPr>
        <w:rFonts w:ascii="Helvetica" w:hAnsi="Helvetica" w:hint="default"/>
        <w:sz w:val="22"/>
        <w:szCs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54480DA3"/>
    <w:multiLevelType w:val="hybridMultilevel"/>
    <w:tmpl w:val="90B62552"/>
    <w:lvl w:ilvl="0" w:tplc="7A00BDDC">
      <w:start w:val="1"/>
      <w:numFmt w:val="decimal"/>
      <w:lvlText w:val="%1)"/>
      <w:lvlJc w:val="left"/>
      <w:pPr>
        <w:ind w:left="720" w:hanging="360"/>
      </w:pPr>
      <w:rPr>
        <w:rFonts w:ascii="Santral" w:eastAsiaTheme="majorEastAsia" w:hAnsi="Santral" w:cstheme="majorBidi" w:hint="default"/>
        <w:b/>
        <w:color w:val="5B89B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A54B2"/>
    <w:multiLevelType w:val="hybridMultilevel"/>
    <w:tmpl w:val="DA68668C"/>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5" w15:restartNumberingAfterBreak="0">
    <w:nsid w:val="5CB42E6E"/>
    <w:multiLevelType w:val="multilevel"/>
    <w:tmpl w:val="CD1EB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FEF141C"/>
    <w:multiLevelType w:val="hybridMultilevel"/>
    <w:tmpl w:val="7BE458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3185736"/>
    <w:multiLevelType w:val="hybridMultilevel"/>
    <w:tmpl w:val="001C80FC"/>
    <w:lvl w:ilvl="0" w:tplc="28FE0DF4">
      <w:start w:val="1"/>
      <w:numFmt w:val="decimal"/>
      <w:lvlText w:val="%1-"/>
      <w:lvlJc w:val="left"/>
      <w:pPr>
        <w:ind w:left="720" w:hanging="360"/>
      </w:pPr>
      <w:rPr>
        <w:rFonts w:hint="default"/>
        <w:b/>
        <w:color w:val="5B89B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F30824"/>
    <w:multiLevelType w:val="hybridMultilevel"/>
    <w:tmpl w:val="DD5804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A0A59CA"/>
    <w:multiLevelType w:val="hybridMultilevel"/>
    <w:tmpl w:val="D45C8EE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6A9821D9"/>
    <w:multiLevelType w:val="hybridMultilevel"/>
    <w:tmpl w:val="7F7647A0"/>
    <w:lvl w:ilvl="0" w:tplc="28FE0DF4">
      <w:start w:val="1"/>
      <w:numFmt w:val="decimal"/>
      <w:lvlText w:val="%1-"/>
      <w:lvlJc w:val="left"/>
      <w:pPr>
        <w:ind w:left="720" w:hanging="360"/>
      </w:pPr>
      <w:rPr>
        <w:rFonts w:hint="default"/>
        <w:b/>
        <w:color w:val="5B89B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375949"/>
    <w:multiLevelType w:val="multilevel"/>
    <w:tmpl w:val="9E0EF25C"/>
    <w:styleLink w:val="Listeactuelle1"/>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D301184"/>
    <w:multiLevelType w:val="hybridMultilevel"/>
    <w:tmpl w:val="5D2E0D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0676E58"/>
    <w:multiLevelType w:val="hybridMultilevel"/>
    <w:tmpl w:val="5C20B058"/>
    <w:lvl w:ilvl="0" w:tplc="A4EC637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5B6DDA"/>
    <w:multiLevelType w:val="hybridMultilevel"/>
    <w:tmpl w:val="1C123B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1F92E5A"/>
    <w:multiLevelType w:val="hybridMultilevel"/>
    <w:tmpl w:val="1E9A58A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CAD87CE8">
      <w:start w:val="4"/>
      <w:numFmt w:val="bullet"/>
      <w:lvlText w:val="•"/>
      <w:lvlJc w:val="left"/>
      <w:pPr>
        <w:ind w:left="2160" w:hanging="360"/>
      </w:pPr>
      <w:rPr>
        <w:rFonts w:ascii="Arial" w:eastAsia="Times New Roman" w:hAnsi="Arial" w:cs="Arial" w:hint="default"/>
        <w:sz w:val="21"/>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2451725"/>
    <w:multiLevelType w:val="multilevel"/>
    <w:tmpl w:val="0CC43F12"/>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0706E1"/>
    <w:multiLevelType w:val="hybridMultilevel"/>
    <w:tmpl w:val="22D0F9BE"/>
    <w:lvl w:ilvl="0" w:tplc="28FE0DF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37418"/>
    <w:multiLevelType w:val="hybridMultilevel"/>
    <w:tmpl w:val="29086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76026">
    <w:abstractNumId w:val="6"/>
  </w:num>
  <w:num w:numId="2" w16cid:durableId="1752503059">
    <w:abstractNumId w:val="13"/>
  </w:num>
  <w:num w:numId="3" w16cid:durableId="400446583">
    <w:abstractNumId w:val="27"/>
  </w:num>
  <w:num w:numId="4" w16cid:durableId="1318075751">
    <w:abstractNumId w:val="5"/>
  </w:num>
  <w:num w:numId="5" w16cid:durableId="1591042220">
    <w:abstractNumId w:val="17"/>
  </w:num>
  <w:num w:numId="6" w16cid:durableId="23286639">
    <w:abstractNumId w:val="20"/>
  </w:num>
  <w:num w:numId="7" w16cid:durableId="813791397">
    <w:abstractNumId w:val="23"/>
  </w:num>
  <w:num w:numId="8" w16cid:durableId="2090535051">
    <w:abstractNumId w:val="4"/>
  </w:num>
  <w:num w:numId="9" w16cid:durableId="1389374964">
    <w:abstractNumId w:val="28"/>
  </w:num>
  <w:num w:numId="10" w16cid:durableId="1208564684">
    <w:abstractNumId w:val="11"/>
  </w:num>
  <w:num w:numId="11" w16cid:durableId="723606208">
    <w:abstractNumId w:val="14"/>
  </w:num>
  <w:num w:numId="12" w16cid:durableId="822697008">
    <w:abstractNumId w:val="19"/>
  </w:num>
  <w:num w:numId="13" w16cid:durableId="919485867">
    <w:abstractNumId w:val="7"/>
  </w:num>
  <w:num w:numId="14" w16cid:durableId="755051289">
    <w:abstractNumId w:val="1"/>
  </w:num>
  <w:num w:numId="15" w16cid:durableId="206259399">
    <w:abstractNumId w:val="24"/>
  </w:num>
  <w:num w:numId="16" w16cid:durableId="1682194027">
    <w:abstractNumId w:val="8"/>
  </w:num>
  <w:num w:numId="17" w16cid:durableId="377900158">
    <w:abstractNumId w:val="3"/>
  </w:num>
  <w:num w:numId="18" w16cid:durableId="1731341403">
    <w:abstractNumId w:val="2"/>
  </w:num>
  <w:num w:numId="19" w16cid:durableId="1955020917">
    <w:abstractNumId w:val="15"/>
  </w:num>
  <w:num w:numId="20" w16cid:durableId="1170944865">
    <w:abstractNumId w:val="25"/>
  </w:num>
  <w:num w:numId="21" w16cid:durableId="1586526636">
    <w:abstractNumId w:val="16"/>
  </w:num>
  <w:num w:numId="22" w16cid:durableId="1863397783">
    <w:abstractNumId w:val="21"/>
  </w:num>
  <w:num w:numId="23" w16cid:durableId="1146119120">
    <w:abstractNumId w:val="26"/>
  </w:num>
  <w:num w:numId="24" w16cid:durableId="1605533670">
    <w:abstractNumId w:val="10"/>
  </w:num>
  <w:num w:numId="25" w16cid:durableId="411392834">
    <w:abstractNumId w:val="18"/>
  </w:num>
  <w:num w:numId="26" w16cid:durableId="296882707">
    <w:abstractNumId w:val="22"/>
  </w:num>
  <w:num w:numId="27" w16cid:durableId="1483499831">
    <w:abstractNumId w:val="9"/>
  </w:num>
  <w:num w:numId="28" w16cid:durableId="1873570505">
    <w:abstractNumId w:val="0"/>
  </w:num>
  <w:num w:numId="29" w16cid:durableId="37435219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078"/>
    <w:rsid w:val="00016A09"/>
    <w:rsid w:val="00017F65"/>
    <w:rsid w:val="00040DF2"/>
    <w:rsid w:val="00044EB5"/>
    <w:rsid w:val="000640BE"/>
    <w:rsid w:val="00081FB9"/>
    <w:rsid w:val="00082D7D"/>
    <w:rsid w:val="00095321"/>
    <w:rsid w:val="000A1E77"/>
    <w:rsid w:val="000A26AB"/>
    <w:rsid w:val="000A408C"/>
    <w:rsid w:val="000A6C5A"/>
    <w:rsid w:val="000B0236"/>
    <w:rsid w:val="000B35C7"/>
    <w:rsid w:val="000B4F54"/>
    <w:rsid w:val="000C0364"/>
    <w:rsid w:val="000D00D0"/>
    <w:rsid w:val="000D39BB"/>
    <w:rsid w:val="000E0330"/>
    <w:rsid w:val="000F241F"/>
    <w:rsid w:val="000F3ADC"/>
    <w:rsid w:val="000F5041"/>
    <w:rsid w:val="00106932"/>
    <w:rsid w:val="00110C70"/>
    <w:rsid w:val="0011664E"/>
    <w:rsid w:val="001223A0"/>
    <w:rsid w:val="00126F61"/>
    <w:rsid w:val="0013361C"/>
    <w:rsid w:val="001432BA"/>
    <w:rsid w:val="00143755"/>
    <w:rsid w:val="0014533A"/>
    <w:rsid w:val="00146417"/>
    <w:rsid w:val="00160E79"/>
    <w:rsid w:val="00165B72"/>
    <w:rsid w:val="00185BD1"/>
    <w:rsid w:val="001B214B"/>
    <w:rsid w:val="001F5738"/>
    <w:rsid w:val="00202688"/>
    <w:rsid w:val="00213F65"/>
    <w:rsid w:val="002331BE"/>
    <w:rsid w:val="002401B2"/>
    <w:rsid w:val="00240766"/>
    <w:rsid w:val="0024123A"/>
    <w:rsid w:val="00252268"/>
    <w:rsid w:val="00281E73"/>
    <w:rsid w:val="00282B9C"/>
    <w:rsid w:val="00291247"/>
    <w:rsid w:val="00297A53"/>
    <w:rsid w:val="002A2FB2"/>
    <w:rsid w:val="002A4067"/>
    <w:rsid w:val="002A6B6F"/>
    <w:rsid w:val="002C3884"/>
    <w:rsid w:val="002E517D"/>
    <w:rsid w:val="002E62DC"/>
    <w:rsid w:val="002F2A94"/>
    <w:rsid w:val="002F6B03"/>
    <w:rsid w:val="00300ED3"/>
    <w:rsid w:val="00301C67"/>
    <w:rsid w:val="00302C23"/>
    <w:rsid w:val="00303C18"/>
    <w:rsid w:val="00312759"/>
    <w:rsid w:val="00322296"/>
    <w:rsid w:val="00334B78"/>
    <w:rsid w:val="00336B39"/>
    <w:rsid w:val="00343B93"/>
    <w:rsid w:val="0036740C"/>
    <w:rsid w:val="00371078"/>
    <w:rsid w:val="00371741"/>
    <w:rsid w:val="00381058"/>
    <w:rsid w:val="0039008F"/>
    <w:rsid w:val="003A0507"/>
    <w:rsid w:val="003B1377"/>
    <w:rsid w:val="003B516B"/>
    <w:rsid w:val="003D62E2"/>
    <w:rsid w:val="003E49FA"/>
    <w:rsid w:val="00406547"/>
    <w:rsid w:val="0042026A"/>
    <w:rsid w:val="00433D0A"/>
    <w:rsid w:val="00435BDF"/>
    <w:rsid w:val="00444A5F"/>
    <w:rsid w:val="004552AE"/>
    <w:rsid w:val="004639DD"/>
    <w:rsid w:val="00463B91"/>
    <w:rsid w:val="00467EB1"/>
    <w:rsid w:val="00473409"/>
    <w:rsid w:val="004968BA"/>
    <w:rsid w:val="004B0807"/>
    <w:rsid w:val="004B217D"/>
    <w:rsid w:val="004B2D98"/>
    <w:rsid w:val="004B44BE"/>
    <w:rsid w:val="004D0F45"/>
    <w:rsid w:val="004E59B3"/>
    <w:rsid w:val="004E69F8"/>
    <w:rsid w:val="004E6D0A"/>
    <w:rsid w:val="004F3806"/>
    <w:rsid w:val="004F4FA6"/>
    <w:rsid w:val="0050002A"/>
    <w:rsid w:val="0050142B"/>
    <w:rsid w:val="00510DFB"/>
    <w:rsid w:val="005168FA"/>
    <w:rsid w:val="00534460"/>
    <w:rsid w:val="00543423"/>
    <w:rsid w:val="00543FDA"/>
    <w:rsid w:val="005558A6"/>
    <w:rsid w:val="00555A4D"/>
    <w:rsid w:val="005608C2"/>
    <w:rsid w:val="00566736"/>
    <w:rsid w:val="00584C11"/>
    <w:rsid w:val="00590582"/>
    <w:rsid w:val="0059197F"/>
    <w:rsid w:val="00592795"/>
    <w:rsid w:val="005A0449"/>
    <w:rsid w:val="005B2691"/>
    <w:rsid w:val="005B4271"/>
    <w:rsid w:val="005C78E0"/>
    <w:rsid w:val="005D19E6"/>
    <w:rsid w:val="005D795C"/>
    <w:rsid w:val="005E1ED3"/>
    <w:rsid w:val="005E20C6"/>
    <w:rsid w:val="005E71F6"/>
    <w:rsid w:val="005F578B"/>
    <w:rsid w:val="006139A1"/>
    <w:rsid w:val="00627449"/>
    <w:rsid w:val="00635C20"/>
    <w:rsid w:val="006378F9"/>
    <w:rsid w:val="006400FF"/>
    <w:rsid w:val="0064048B"/>
    <w:rsid w:val="006458B1"/>
    <w:rsid w:val="00652A72"/>
    <w:rsid w:val="00653A14"/>
    <w:rsid w:val="00653A83"/>
    <w:rsid w:val="006656AB"/>
    <w:rsid w:val="00670B1F"/>
    <w:rsid w:val="00674852"/>
    <w:rsid w:val="00676F08"/>
    <w:rsid w:val="006819A9"/>
    <w:rsid w:val="0069094E"/>
    <w:rsid w:val="006A35A0"/>
    <w:rsid w:val="006B1319"/>
    <w:rsid w:val="006B170D"/>
    <w:rsid w:val="006D1E66"/>
    <w:rsid w:val="006E0DBF"/>
    <w:rsid w:val="006E7AC5"/>
    <w:rsid w:val="006F0B02"/>
    <w:rsid w:val="006F71BB"/>
    <w:rsid w:val="007017D1"/>
    <w:rsid w:val="00702669"/>
    <w:rsid w:val="00712148"/>
    <w:rsid w:val="007151D2"/>
    <w:rsid w:val="007223AF"/>
    <w:rsid w:val="00745CE7"/>
    <w:rsid w:val="00751881"/>
    <w:rsid w:val="00757D88"/>
    <w:rsid w:val="00761C7E"/>
    <w:rsid w:val="0076714D"/>
    <w:rsid w:val="0076793B"/>
    <w:rsid w:val="0077354F"/>
    <w:rsid w:val="00775150"/>
    <w:rsid w:val="00782BC7"/>
    <w:rsid w:val="00786FB9"/>
    <w:rsid w:val="007977B9"/>
    <w:rsid w:val="007D2029"/>
    <w:rsid w:val="007F46E0"/>
    <w:rsid w:val="00804C15"/>
    <w:rsid w:val="00816A0D"/>
    <w:rsid w:val="008250FE"/>
    <w:rsid w:val="00835A1C"/>
    <w:rsid w:val="0084681F"/>
    <w:rsid w:val="0084753A"/>
    <w:rsid w:val="00860CFC"/>
    <w:rsid w:val="0086113F"/>
    <w:rsid w:val="00863462"/>
    <w:rsid w:val="00872ADA"/>
    <w:rsid w:val="008768E5"/>
    <w:rsid w:val="00897EA0"/>
    <w:rsid w:val="008A0AE1"/>
    <w:rsid w:val="008A46A7"/>
    <w:rsid w:val="008B0F2C"/>
    <w:rsid w:val="008B136E"/>
    <w:rsid w:val="008C7309"/>
    <w:rsid w:val="008C78AA"/>
    <w:rsid w:val="008E4AC5"/>
    <w:rsid w:val="008F203A"/>
    <w:rsid w:val="008F42D5"/>
    <w:rsid w:val="008F5EFD"/>
    <w:rsid w:val="008F77D2"/>
    <w:rsid w:val="00915BE5"/>
    <w:rsid w:val="0091645B"/>
    <w:rsid w:val="00923770"/>
    <w:rsid w:val="00935650"/>
    <w:rsid w:val="00941EF3"/>
    <w:rsid w:val="00945526"/>
    <w:rsid w:val="0094604E"/>
    <w:rsid w:val="009472D5"/>
    <w:rsid w:val="009563B4"/>
    <w:rsid w:val="00965472"/>
    <w:rsid w:val="0096548F"/>
    <w:rsid w:val="0097278B"/>
    <w:rsid w:val="00974893"/>
    <w:rsid w:val="00983C7C"/>
    <w:rsid w:val="00984950"/>
    <w:rsid w:val="00990670"/>
    <w:rsid w:val="0099476C"/>
    <w:rsid w:val="00997E8D"/>
    <w:rsid w:val="009A0BA0"/>
    <w:rsid w:val="009C707E"/>
    <w:rsid w:val="009D4015"/>
    <w:rsid w:val="009F0045"/>
    <w:rsid w:val="009F5943"/>
    <w:rsid w:val="009F78F6"/>
    <w:rsid w:val="00A009B8"/>
    <w:rsid w:val="00A06C06"/>
    <w:rsid w:val="00A1187F"/>
    <w:rsid w:val="00A1498C"/>
    <w:rsid w:val="00A162BA"/>
    <w:rsid w:val="00A26BC4"/>
    <w:rsid w:val="00A31E49"/>
    <w:rsid w:val="00A35846"/>
    <w:rsid w:val="00A361CF"/>
    <w:rsid w:val="00A50BD2"/>
    <w:rsid w:val="00A613D1"/>
    <w:rsid w:val="00A63477"/>
    <w:rsid w:val="00A705BE"/>
    <w:rsid w:val="00A77528"/>
    <w:rsid w:val="00A82B7A"/>
    <w:rsid w:val="00A90DB8"/>
    <w:rsid w:val="00A92051"/>
    <w:rsid w:val="00AC598C"/>
    <w:rsid w:val="00AD047C"/>
    <w:rsid w:val="00AE1CA5"/>
    <w:rsid w:val="00B02CCB"/>
    <w:rsid w:val="00B1140C"/>
    <w:rsid w:val="00B21203"/>
    <w:rsid w:val="00B236CA"/>
    <w:rsid w:val="00B72392"/>
    <w:rsid w:val="00B75271"/>
    <w:rsid w:val="00B753E0"/>
    <w:rsid w:val="00B800FB"/>
    <w:rsid w:val="00BA65EA"/>
    <w:rsid w:val="00BA7706"/>
    <w:rsid w:val="00BA7A54"/>
    <w:rsid w:val="00BB0E88"/>
    <w:rsid w:val="00BE01F2"/>
    <w:rsid w:val="00BE7A2A"/>
    <w:rsid w:val="00C000DC"/>
    <w:rsid w:val="00C00E7A"/>
    <w:rsid w:val="00C15685"/>
    <w:rsid w:val="00C22377"/>
    <w:rsid w:val="00C260C2"/>
    <w:rsid w:val="00C3245C"/>
    <w:rsid w:val="00C33526"/>
    <w:rsid w:val="00C462A4"/>
    <w:rsid w:val="00C4686C"/>
    <w:rsid w:val="00C52BEB"/>
    <w:rsid w:val="00C57CB2"/>
    <w:rsid w:val="00C74180"/>
    <w:rsid w:val="00C76C5F"/>
    <w:rsid w:val="00C812EF"/>
    <w:rsid w:val="00C83941"/>
    <w:rsid w:val="00C95487"/>
    <w:rsid w:val="00CA2CB8"/>
    <w:rsid w:val="00CA5FD3"/>
    <w:rsid w:val="00CB11DD"/>
    <w:rsid w:val="00CB2229"/>
    <w:rsid w:val="00CB30AE"/>
    <w:rsid w:val="00CC154B"/>
    <w:rsid w:val="00CD0779"/>
    <w:rsid w:val="00CE140D"/>
    <w:rsid w:val="00D056BA"/>
    <w:rsid w:val="00D16876"/>
    <w:rsid w:val="00D21517"/>
    <w:rsid w:val="00D262C8"/>
    <w:rsid w:val="00D26BEA"/>
    <w:rsid w:val="00D30971"/>
    <w:rsid w:val="00D30A9D"/>
    <w:rsid w:val="00D336E9"/>
    <w:rsid w:val="00D34514"/>
    <w:rsid w:val="00D44225"/>
    <w:rsid w:val="00D44E88"/>
    <w:rsid w:val="00D50827"/>
    <w:rsid w:val="00D61B3A"/>
    <w:rsid w:val="00D62F04"/>
    <w:rsid w:val="00D671BF"/>
    <w:rsid w:val="00D73ADF"/>
    <w:rsid w:val="00D95A4E"/>
    <w:rsid w:val="00DA0CA5"/>
    <w:rsid w:val="00DA1E01"/>
    <w:rsid w:val="00DB16F4"/>
    <w:rsid w:val="00DC5D24"/>
    <w:rsid w:val="00DE53A0"/>
    <w:rsid w:val="00DF208F"/>
    <w:rsid w:val="00DF20A8"/>
    <w:rsid w:val="00DF2405"/>
    <w:rsid w:val="00DF4882"/>
    <w:rsid w:val="00E11491"/>
    <w:rsid w:val="00E16571"/>
    <w:rsid w:val="00E22C06"/>
    <w:rsid w:val="00E23E31"/>
    <w:rsid w:val="00E27B82"/>
    <w:rsid w:val="00E448A7"/>
    <w:rsid w:val="00E54D11"/>
    <w:rsid w:val="00E56CE8"/>
    <w:rsid w:val="00E62FC0"/>
    <w:rsid w:val="00E74965"/>
    <w:rsid w:val="00E82D87"/>
    <w:rsid w:val="00E8392B"/>
    <w:rsid w:val="00E93A60"/>
    <w:rsid w:val="00E94903"/>
    <w:rsid w:val="00EA0015"/>
    <w:rsid w:val="00EA3547"/>
    <w:rsid w:val="00EB6F0D"/>
    <w:rsid w:val="00EC0866"/>
    <w:rsid w:val="00EC3A1E"/>
    <w:rsid w:val="00EC3CC8"/>
    <w:rsid w:val="00EC4017"/>
    <w:rsid w:val="00EC5826"/>
    <w:rsid w:val="00EC6B42"/>
    <w:rsid w:val="00ED66FE"/>
    <w:rsid w:val="00EE217A"/>
    <w:rsid w:val="00EF31B6"/>
    <w:rsid w:val="00F002E2"/>
    <w:rsid w:val="00F03E08"/>
    <w:rsid w:val="00F03FF1"/>
    <w:rsid w:val="00F07F64"/>
    <w:rsid w:val="00F1331A"/>
    <w:rsid w:val="00F15F51"/>
    <w:rsid w:val="00F24DB6"/>
    <w:rsid w:val="00F46246"/>
    <w:rsid w:val="00F61487"/>
    <w:rsid w:val="00F61AAE"/>
    <w:rsid w:val="00F74278"/>
    <w:rsid w:val="00F80CF6"/>
    <w:rsid w:val="00F82F63"/>
    <w:rsid w:val="00F85221"/>
    <w:rsid w:val="00F876C5"/>
    <w:rsid w:val="00FA66BD"/>
    <w:rsid w:val="00FB716A"/>
    <w:rsid w:val="00FC322E"/>
    <w:rsid w:val="00FE099A"/>
    <w:rsid w:val="00FF3180"/>
    <w:rsid w:val="00FF3345"/>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5CF4D"/>
  <w14:defaultImageDpi w14:val="32767"/>
  <w15:chartTrackingRefBased/>
  <w15:docId w15:val="{9893E584-0FDF-42BE-BE6F-8374385B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A0"/>
    <w:pPr>
      <w:jc w:val="both"/>
    </w:pPr>
    <w:rPr>
      <w:rFonts w:ascii="Arial" w:eastAsia="Times New Roman" w:hAnsi="Arial" w:cs="Times New Roman"/>
      <w:sz w:val="21"/>
      <w:lang w:val="en-CA"/>
    </w:rPr>
  </w:style>
  <w:style w:type="paragraph" w:styleId="Titre1">
    <w:name w:val="heading 1"/>
    <w:basedOn w:val="Normal"/>
    <w:next w:val="Normal"/>
    <w:link w:val="Titre1Car"/>
    <w:uiPriority w:val="9"/>
    <w:qFormat/>
    <w:rsid w:val="004B217D"/>
    <w:pPr>
      <w:keepNext/>
      <w:keepLines/>
      <w:numPr>
        <w:numId w:val="1"/>
      </w:numPr>
      <w:pBdr>
        <w:bottom w:val="single" w:sz="24" w:space="1" w:color="3A586E"/>
      </w:pBdr>
      <w:outlineLvl w:val="0"/>
    </w:pPr>
    <w:rPr>
      <w:rFonts w:ascii="Bierstadt" w:eastAsiaTheme="majorEastAsia" w:hAnsi="Bierstadt" w:cs="Times New Roman (Headings CS)"/>
      <w:b/>
      <w:caps/>
      <w:sz w:val="28"/>
      <w:szCs w:val="32"/>
    </w:rPr>
  </w:style>
  <w:style w:type="paragraph" w:styleId="Titre2">
    <w:name w:val="heading 2"/>
    <w:basedOn w:val="Normal"/>
    <w:next w:val="Normal"/>
    <w:link w:val="Titre2Car"/>
    <w:uiPriority w:val="9"/>
    <w:unhideWhenUsed/>
    <w:qFormat/>
    <w:rsid w:val="004B217D"/>
    <w:pPr>
      <w:keepNext/>
      <w:keepLines/>
      <w:numPr>
        <w:ilvl w:val="1"/>
        <w:numId w:val="1"/>
      </w:numPr>
      <w:spacing w:before="40"/>
      <w:outlineLvl w:val="1"/>
    </w:pPr>
    <w:rPr>
      <w:rFonts w:eastAsiaTheme="majorEastAsia" w:cs="Times New Roman (Headings CS)"/>
      <w:b/>
      <w:caps/>
      <w:color w:val="000000" w:themeColor="text1"/>
      <w:sz w:val="24"/>
      <w:szCs w:val="26"/>
    </w:rPr>
  </w:style>
  <w:style w:type="paragraph" w:styleId="Titre3">
    <w:name w:val="heading 3"/>
    <w:basedOn w:val="Normal"/>
    <w:next w:val="Normal"/>
    <w:link w:val="Titre3Car"/>
    <w:uiPriority w:val="9"/>
    <w:unhideWhenUsed/>
    <w:qFormat/>
    <w:rsid w:val="006E7AC5"/>
    <w:pPr>
      <w:keepNext/>
      <w:keepLines/>
      <w:pBdr>
        <w:bottom w:val="single" w:sz="6" w:space="1" w:color="808080" w:themeColor="background1" w:themeShade="80"/>
      </w:pBdr>
      <w:spacing w:before="40"/>
      <w:outlineLvl w:val="2"/>
    </w:pPr>
    <w:rPr>
      <w:rFonts w:eastAsiaTheme="majorEastAsia" w:cstheme="majorBidi"/>
      <w:b/>
      <w:color w:val="808080" w:themeColor="background1" w:themeShade="8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84753A"/>
    <w:rPr>
      <w:rFonts w:eastAsiaTheme="minorEastAsia"/>
      <w:sz w:val="22"/>
      <w:szCs w:val="22"/>
      <w:lang w:eastAsia="zh-CN"/>
    </w:rPr>
  </w:style>
  <w:style w:type="character" w:customStyle="1" w:styleId="SansinterligneCar">
    <w:name w:val="Sans interligne Car"/>
    <w:basedOn w:val="Policepardfaut"/>
    <w:link w:val="Sansinterligne"/>
    <w:uiPriority w:val="1"/>
    <w:rsid w:val="0084753A"/>
    <w:rPr>
      <w:rFonts w:eastAsiaTheme="minorEastAsia"/>
      <w:sz w:val="22"/>
      <w:szCs w:val="22"/>
      <w:lang w:eastAsia="zh-CN"/>
    </w:rPr>
  </w:style>
  <w:style w:type="paragraph" w:styleId="En-tte">
    <w:name w:val="header"/>
    <w:basedOn w:val="Normal"/>
    <w:link w:val="En-tteCar"/>
    <w:uiPriority w:val="99"/>
    <w:unhideWhenUsed/>
    <w:rsid w:val="0084753A"/>
    <w:pPr>
      <w:tabs>
        <w:tab w:val="center" w:pos="4680"/>
        <w:tab w:val="right" w:pos="9360"/>
      </w:tabs>
    </w:pPr>
  </w:style>
  <w:style w:type="character" w:customStyle="1" w:styleId="En-tteCar">
    <w:name w:val="En-tête Car"/>
    <w:basedOn w:val="Policepardfaut"/>
    <w:link w:val="En-tte"/>
    <w:uiPriority w:val="99"/>
    <w:rsid w:val="0084753A"/>
  </w:style>
  <w:style w:type="paragraph" w:styleId="Pieddepage">
    <w:name w:val="footer"/>
    <w:basedOn w:val="Normal"/>
    <w:link w:val="PieddepageCar"/>
    <w:uiPriority w:val="99"/>
    <w:unhideWhenUsed/>
    <w:rsid w:val="0084753A"/>
    <w:pPr>
      <w:tabs>
        <w:tab w:val="center" w:pos="4680"/>
        <w:tab w:val="right" w:pos="9360"/>
      </w:tabs>
    </w:pPr>
  </w:style>
  <w:style w:type="character" w:customStyle="1" w:styleId="PieddepageCar">
    <w:name w:val="Pied de page Car"/>
    <w:basedOn w:val="Policepardfaut"/>
    <w:link w:val="Pieddepage"/>
    <w:uiPriority w:val="99"/>
    <w:rsid w:val="0084753A"/>
  </w:style>
  <w:style w:type="character" w:styleId="Numrodepage">
    <w:name w:val="page number"/>
    <w:basedOn w:val="Policepardfaut"/>
    <w:uiPriority w:val="99"/>
    <w:semiHidden/>
    <w:unhideWhenUsed/>
    <w:rsid w:val="0084753A"/>
  </w:style>
  <w:style w:type="paragraph" w:styleId="Paragraphedeliste">
    <w:name w:val="List Paragraph"/>
    <w:basedOn w:val="Normal"/>
    <w:uiPriority w:val="34"/>
    <w:qFormat/>
    <w:rsid w:val="0084753A"/>
    <w:pPr>
      <w:ind w:left="720"/>
      <w:contextualSpacing/>
    </w:pPr>
  </w:style>
  <w:style w:type="character" w:customStyle="1" w:styleId="Titre1Car">
    <w:name w:val="Titre 1 Car"/>
    <w:basedOn w:val="Policepardfaut"/>
    <w:link w:val="Titre1"/>
    <w:uiPriority w:val="9"/>
    <w:rsid w:val="00336B39"/>
    <w:rPr>
      <w:rFonts w:ascii="Bierstadt" w:eastAsiaTheme="majorEastAsia" w:hAnsi="Bierstadt" w:cs="Times New Roman (Headings CS)"/>
      <w:b/>
      <w:caps/>
      <w:sz w:val="28"/>
      <w:szCs w:val="32"/>
      <w:lang w:val="en-CA"/>
    </w:rPr>
  </w:style>
  <w:style w:type="character" w:customStyle="1" w:styleId="Titre2Car">
    <w:name w:val="Titre 2 Car"/>
    <w:basedOn w:val="Policepardfaut"/>
    <w:link w:val="Titre2"/>
    <w:uiPriority w:val="9"/>
    <w:rsid w:val="006E7AC5"/>
    <w:rPr>
      <w:rFonts w:ascii="Arial" w:eastAsiaTheme="majorEastAsia" w:hAnsi="Arial" w:cs="Times New Roman (Headings CS)"/>
      <w:b/>
      <w:caps/>
      <w:color w:val="000000" w:themeColor="text1"/>
      <w:szCs w:val="26"/>
      <w:lang w:val="en-CA"/>
    </w:rPr>
  </w:style>
  <w:style w:type="character" w:customStyle="1" w:styleId="Titre3Car">
    <w:name w:val="Titre 3 Car"/>
    <w:basedOn w:val="Policepardfaut"/>
    <w:link w:val="Titre3"/>
    <w:uiPriority w:val="9"/>
    <w:rsid w:val="006E7AC5"/>
    <w:rPr>
      <w:rFonts w:ascii="Arial" w:eastAsiaTheme="majorEastAsia" w:hAnsi="Arial" w:cstheme="majorBidi"/>
      <w:b/>
      <w:color w:val="808080" w:themeColor="background1" w:themeShade="80"/>
      <w:sz w:val="22"/>
      <w:lang w:val="en-CA"/>
    </w:rPr>
  </w:style>
  <w:style w:type="paragraph" w:styleId="TM2">
    <w:name w:val="toc 2"/>
    <w:basedOn w:val="Normal"/>
    <w:next w:val="Normal"/>
    <w:autoRedefine/>
    <w:uiPriority w:val="39"/>
    <w:unhideWhenUsed/>
    <w:rsid w:val="006E0DBF"/>
    <w:pPr>
      <w:spacing w:after="100"/>
      <w:ind w:left="240"/>
    </w:pPr>
  </w:style>
  <w:style w:type="paragraph" w:styleId="TM1">
    <w:name w:val="toc 1"/>
    <w:basedOn w:val="Normal"/>
    <w:next w:val="Normal"/>
    <w:autoRedefine/>
    <w:uiPriority w:val="39"/>
    <w:unhideWhenUsed/>
    <w:rsid w:val="006E0DBF"/>
    <w:pPr>
      <w:spacing w:after="100"/>
    </w:pPr>
  </w:style>
  <w:style w:type="paragraph" w:styleId="Notedebasdepage">
    <w:name w:val="footnote text"/>
    <w:basedOn w:val="Normal"/>
    <w:link w:val="NotedebasdepageCar"/>
    <w:uiPriority w:val="99"/>
    <w:semiHidden/>
    <w:unhideWhenUsed/>
    <w:rsid w:val="00945526"/>
    <w:rPr>
      <w:sz w:val="20"/>
      <w:szCs w:val="20"/>
    </w:rPr>
  </w:style>
  <w:style w:type="character" w:customStyle="1" w:styleId="NotedebasdepageCar">
    <w:name w:val="Note de bas de page Car"/>
    <w:basedOn w:val="Policepardfaut"/>
    <w:link w:val="Notedebasdepage"/>
    <w:uiPriority w:val="99"/>
    <w:semiHidden/>
    <w:rsid w:val="00945526"/>
    <w:rPr>
      <w:rFonts w:ascii="Santral Light" w:hAnsi="Santral Light"/>
      <w:color w:val="1F2640"/>
      <w:sz w:val="20"/>
      <w:szCs w:val="20"/>
    </w:rPr>
  </w:style>
  <w:style w:type="character" w:styleId="Appelnotedebasdep">
    <w:name w:val="footnote reference"/>
    <w:basedOn w:val="Policepardfaut"/>
    <w:uiPriority w:val="99"/>
    <w:semiHidden/>
    <w:unhideWhenUsed/>
    <w:rsid w:val="00945526"/>
    <w:rPr>
      <w:vertAlign w:val="superscript"/>
    </w:rPr>
  </w:style>
  <w:style w:type="character" w:styleId="Lienhypertexte">
    <w:name w:val="Hyperlink"/>
    <w:basedOn w:val="Policepardfaut"/>
    <w:uiPriority w:val="99"/>
    <w:unhideWhenUsed/>
    <w:rsid w:val="00EC3CC8"/>
    <w:rPr>
      <w:color w:val="0563C1" w:themeColor="hyperlink"/>
      <w:u w:val="single"/>
    </w:rPr>
  </w:style>
  <w:style w:type="character" w:customStyle="1" w:styleId="Mentionnonrsolue1">
    <w:name w:val="Mention non résolue1"/>
    <w:basedOn w:val="Policepardfaut"/>
    <w:uiPriority w:val="99"/>
    <w:rsid w:val="00EC3CC8"/>
    <w:rPr>
      <w:color w:val="605E5C"/>
      <w:shd w:val="clear" w:color="auto" w:fill="E1DFDD"/>
    </w:rPr>
  </w:style>
  <w:style w:type="table" w:styleId="Grilledutableau">
    <w:name w:val="Table Grid"/>
    <w:basedOn w:val="TableauNormal"/>
    <w:uiPriority w:val="39"/>
    <w:rsid w:val="008B1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26BEA"/>
    <w:rPr>
      <w:sz w:val="16"/>
      <w:szCs w:val="16"/>
    </w:rPr>
  </w:style>
  <w:style w:type="paragraph" w:styleId="Commentaire">
    <w:name w:val="annotation text"/>
    <w:basedOn w:val="Normal"/>
    <w:link w:val="CommentaireCar"/>
    <w:uiPriority w:val="99"/>
    <w:semiHidden/>
    <w:unhideWhenUsed/>
    <w:rsid w:val="00D26BEA"/>
    <w:rPr>
      <w:sz w:val="20"/>
      <w:szCs w:val="20"/>
    </w:rPr>
  </w:style>
  <w:style w:type="character" w:customStyle="1" w:styleId="CommentaireCar">
    <w:name w:val="Commentaire Car"/>
    <w:basedOn w:val="Policepardfaut"/>
    <w:link w:val="Commentaire"/>
    <w:uiPriority w:val="99"/>
    <w:semiHidden/>
    <w:rsid w:val="00D26BEA"/>
    <w:rPr>
      <w:rFonts w:ascii="Santral Light" w:hAnsi="Santral Light"/>
      <w:color w:val="1F2640"/>
      <w:sz w:val="20"/>
      <w:szCs w:val="20"/>
    </w:rPr>
  </w:style>
  <w:style w:type="paragraph" w:styleId="Objetducommentaire">
    <w:name w:val="annotation subject"/>
    <w:basedOn w:val="Commentaire"/>
    <w:next w:val="Commentaire"/>
    <w:link w:val="ObjetducommentaireCar"/>
    <w:uiPriority w:val="99"/>
    <w:semiHidden/>
    <w:unhideWhenUsed/>
    <w:rsid w:val="00D26BEA"/>
    <w:rPr>
      <w:b/>
      <w:bCs/>
    </w:rPr>
  </w:style>
  <w:style w:type="character" w:customStyle="1" w:styleId="ObjetducommentaireCar">
    <w:name w:val="Objet du commentaire Car"/>
    <w:basedOn w:val="CommentaireCar"/>
    <w:link w:val="Objetducommentaire"/>
    <w:uiPriority w:val="99"/>
    <w:semiHidden/>
    <w:rsid w:val="00D26BEA"/>
    <w:rPr>
      <w:rFonts w:ascii="Santral Light" w:hAnsi="Santral Light"/>
      <w:b/>
      <w:bCs/>
      <w:color w:val="1F2640"/>
      <w:sz w:val="20"/>
      <w:szCs w:val="20"/>
    </w:rPr>
  </w:style>
  <w:style w:type="paragraph" w:styleId="Textedebulles">
    <w:name w:val="Balloon Text"/>
    <w:basedOn w:val="Normal"/>
    <w:link w:val="TextedebullesCar"/>
    <w:uiPriority w:val="99"/>
    <w:semiHidden/>
    <w:unhideWhenUsed/>
    <w:rsid w:val="00D26BEA"/>
    <w:rPr>
      <w:sz w:val="18"/>
      <w:szCs w:val="18"/>
    </w:rPr>
  </w:style>
  <w:style w:type="character" w:customStyle="1" w:styleId="TextedebullesCar">
    <w:name w:val="Texte de bulles Car"/>
    <w:basedOn w:val="Policepardfaut"/>
    <w:link w:val="Textedebulles"/>
    <w:uiPriority w:val="99"/>
    <w:semiHidden/>
    <w:rsid w:val="00D26BEA"/>
    <w:rPr>
      <w:rFonts w:ascii="Times New Roman" w:hAnsi="Times New Roman" w:cs="Times New Roman"/>
      <w:color w:val="1F2640"/>
      <w:sz w:val="18"/>
      <w:szCs w:val="18"/>
    </w:rPr>
  </w:style>
  <w:style w:type="table" w:styleId="Tableausimple2">
    <w:name w:val="Plain Table 2"/>
    <w:basedOn w:val="TableauNormal"/>
    <w:uiPriority w:val="42"/>
    <w:rsid w:val="00A009B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DF20A8"/>
    <w:pPr>
      <w:spacing w:before="100" w:beforeAutospacing="1" w:after="100" w:afterAutospacing="1"/>
    </w:pPr>
  </w:style>
  <w:style w:type="paragraph" w:styleId="Titre">
    <w:name w:val="Title"/>
    <w:basedOn w:val="Normal"/>
    <w:next w:val="Normal"/>
    <w:link w:val="TitreCar"/>
    <w:uiPriority w:val="10"/>
    <w:qFormat/>
    <w:rsid w:val="0069094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094E"/>
    <w:rPr>
      <w:rFonts w:asciiTheme="majorHAnsi" w:eastAsiaTheme="majorEastAsia" w:hAnsiTheme="majorHAnsi" w:cstheme="majorBidi"/>
      <w:spacing w:val="-10"/>
      <w:kern w:val="28"/>
      <w:sz w:val="56"/>
      <w:szCs w:val="56"/>
      <w:lang w:val="en-CA"/>
    </w:rPr>
  </w:style>
  <w:style w:type="character" w:customStyle="1" w:styleId="markedcontent">
    <w:name w:val="markedcontent"/>
    <w:basedOn w:val="Policepardfaut"/>
    <w:rsid w:val="00E62FC0"/>
  </w:style>
  <w:style w:type="numbering" w:customStyle="1" w:styleId="Listeactuelle1">
    <w:name w:val="Liste actuelle1"/>
    <w:uiPriority w:val="99"/>
    <w:rsid w:val="004B217D"/>
    <w:pPr>
      <w:numPr>
        <w:numId w:val="22"/>
      </w:numPr>
    </w:pPr>
  </w:style>
  <w:style w:type="numbering" w:customStyle="1" w:styleId="Listeactuelle2">
    <w:name w:val="Liste actuelle2"/>
    <w:uiPriority w:val="99"/>
    <w:rsid w:val="004B217D"/>
    <w:pPr>
      <w:numPr>
        <w:numId w:val="23"/>
      </w:numPr>
    </w:pPr>
  </w:style>
  <w:style w:type="paragraph" w:customStyle="1" w:styleId="Default">
    <w:name w:val="Default"/>
    <w:rsid w:val="00761C7E"/>
    <w:pPr>
      <w:autoSpaceDE w:val="0"/>
      <w:autoSpaceDN w:val="0"/>
      <w:adjustRightInd w:val="0"/>
    </w:pPr>
    <w:rPr>
      <w:rFonts w:ascii="Arial" w:hAnsi="Arial" w:cs="Arial"/>
      <w:color w:val="00000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5683">
      <w:bodyDiv w:val="1"/>
      <w:marLeft w:val="0"/>
      <w:marRight w:val="0"/>
      <w:marTop w:val="0"/>
      <w:marBottom w:val="0"/>
      <w:divBdr>
        <w:top w:val="none" w:sz="0" w:space="0" w:color="auto"/>
        <w:left w:val="none" w:sz="0" w:space="0" w:color="auto"/>
        <w:bottom w:val="none" w:sz="0" w:space="0" w:color="auto"/>
        <w:right w:val="none" w:sz="0" w:space="0" w:color="auto"/>
      </w:divBdr>
    </w:div>
    <w:div w:id="503014781">
      <w:bodyDiv w:val="1"/>
      <w:marLeft w:val="0"/>
      <w:marRight w:val="0"/>
      <w:marTop w:val="0"/>
      <w:marBottom w:val="0"/>
      <w:divBdr>
        <w:top w:val="none" w:sz="0" w:space="0" w:color="auto"/>
        <w:left w:val="none" w:sz="0" w:space="0" w:color="auto"/>
        <w:bottom w:val="none" w:sz="0" w:space="0" w:color="auto"/>
        <w:right w:val="none" w:sz="0" w:space="0" w:color="auto"/>
      </w:divBdr>
    </w:div>
    <w:div w:id="660155395">
      <w:bodyDiv w:val="1"/>
      <w:marLeft w:val="0"/>
      <w:marRight w:val="0"/>
      <w:marTop w:val="0"/>
      <w:marBottom w:val="0"/>
      <w:divBdr>
        <w:top w:val="none" w:sz="0" w:space="0" w:color="auto"/>
        <w:left w:val="none" w:sz="0" w:space="0" w:color="auto"/>
        <w:bottom w:val="none" w:sz="0" w:space="0" w:color="auto"/>
        <w:right w:val="none" w:sz="0" w:space="0" w:color="auto"/>
      </w:divBdr>
      <w:divsChild>
        <w:div w:id="1707020267">
          <w:marLeft w:val="547"/>
          <w:marRight w:val="0"/>
          <w:marTop w:val="0"/>
          <w:marBottom w:val="0"/>
          <w:divBdr>
            <w:top w:val="none" w:sz="0" w:space="0" w:color="auto"/>
            <w:left w:val="none" w:sz="0" w:space="0" w:color="auto"/>
            <w:bottom w:val="none" w:sz="0" w:space="0" w:color="auto"/>
            <w:right w:val="none" w:sz="0" w:space="0" w:color="auto"/>
          </w:divBdr>
        </w:div>
        <w:div w:id="1635210861">
          <w:marLeft w:val="547"/>
          <w:marRight w:val="0"/>
          <w:marTop w:val="0"/>
          <w:marBottom w:val="0"/>
          <w:divBdr>
            <w:top w:val="none" w:sz="0" w:space="0" w:color="auto"/>
            <w:left w:val="none" w:sz="0" w:space="0" w:color="auto"/>
            <w:bottom w:val="none" w:sz="0" w:space="0" w:color="auto"/>
            <w:right w:val="none" w:sz="0" w:space="0" w:color="auto"/>
          </w:divBdr>
        </w:div>
        <w:div w:id="510267414">
          <w:marLeft w:val="547"/>
          <w:marRight w:val="0"/>
          <w:marTop w:val="0"/>
          <w:marBottom w:val="0"/>
          <w:divBdr>
            <w:top w:val="none" w:sz="0" w:space="0" w:color="auto"/>
            <w:left w:val="none" w:sz="0" w:space="0" w:color="auto"/>
            <w:bottom w:val="none" w:sz="0" w:space="0" w:color="auto"/>
            <w:right w:val="none" w:sz="0" w:space="0" w:color="auto"/>
          </w:divBdr>
        </w:div>
        <w:div w:id="1189951890">
          <w:marLeft w:val="547"/>
          <w:marRight w:val="0"/>
          <w:marTop w:val="0"/>
          <w:marBottom w:val="0"/>
          <w:divBdr>
            <w:top w:val="none" w:sz="0" w:space="0" w:color="auto"/>
            <w:left w:val="none" w:sz="0" w:space="0" w:color="auto"/>
            <w:bottom w:val="none" w:sz="0" w:space="0" w:color="auto"/>
            <w:right w:val="none" w:sz="0" w:space="0" w:color="auto"/>
          </w:divBdr>
        </w:div>
      </w:divsChild>
    </w:div>
    <w:div w:id="673724926">
      <w:bodyDiv w:val="1"/>
      <w:marLeft w:val="0"/>
      <w:marRight w:val="0"/>
      <w:marTop w:val="0"/>
      <w:marBottom w:val="0"/>
      <w:divBdr>
        <w:top w:val="none" w:sz="0" w:space="0" w:color="auto"/>
        <w:left w:val="none" w:sz="0" w:space="0" w:color="auto"/>
        <w:bottom w:val="none" w:sz="0" w:space="0" w:color="auto"/>
        <w:right w:val="none" w:sz="0" w:space="0" w:color="auto"/>
      </w:divBdr>
    </w:div>
    <w:div w:id="696933900">
      <w:bodyDiv w:val="1"/>
      <w:marLeft w:val="0"/>
      <w:marRight w:val="0"/>
      <w:marTop w:val="0"/>
      <w:marBottom w:val="0"/>
      <w:divBdr>
        <w:top w:val="none" w:sz="0" w:space="0" w:color="auto"/>
        <w:left w:val="none" w:sz="0" w:space="0" w:color="auto"/>
        <w:bottom w:val="none" w:sz="0" w:space="0" w:color="auto"/>
        <w:right w:val="none" w:sz="0" w:space="0" w:color="auto"/>
      </w:divBdr>
    </w:div>
    <w:div w:id="773866257">
      <w:bodyDiv w:val="1"/>
      <w:marLeft w:val="0"/>
      <w:marRight w:val="0"/>
      <w:marTop w:val="0"/>
      <w:marBottom w:val="0"/>
      <w:divBdr>
        <w:top w:val="none" w:sz="0" w:space="0" w:color="auto"/>
        <w:left w:val="none" w:sz="0" w:space="0" w:color="auto"/>
        <w:bottom w:val="none" w:sz="0" w:space="0" w:color="auto"/>
        <w:right w:val="none" w:sz="0" w:space="0" w:color="auto"/>
      </w:divBdr>
    </w:div>
    <w:div w:id="1092360670">
      <w:bodyDiv w:val="1"/>
      <w:marLeft w:val="0"/>
      <w:marRight w:val="0"/>
      <w:marTop w:val="0"/>
      <w:marBottom w:val="0"/>
      <w:divBdr>
        <w:top w:val="none" w:sz="0" w:space="0" w:color="auto"/>
        <w:left w:val="none" w:sz="0" w:space="0" w:color="auto"/>
        <w:bottom w:val="none" w:sz="0" w:space="0" w:color="auto"/>
        <w:right w:val="none" w:sz="0" w:space="0" w:color="auto"/>
      </w:divBdr>
    </w:div>
    <w:div w:id="1125927413">
      <w:bodyDiv w:val="1"/>
      <w:marLeft w:val="0"/>
      <w:marRight w:val="0"/>
      <w:marTop w:val="0"/>
      <w:marBottom w:val="0"/>
      <w:divBdr>
        <w:top w:val="none" w:sz="0" w:space="0" w:color="auto"/>
        <w:left w:val="none" w:sz="0" w:space="0" w:color="auto"/>
        <w:bottom w:val="none" w:sz="0" w:space="0" w:color="auto"/>
        <w:right w:val="none" w:sz="0" w:space="0" w:color="auto"/>
      </w:divBdr>
    </w:div>
    <w:div w:id="1287850209">
      <w:bodyDiv w:val="1"/>
      <w:marLeft w:val="0"/>
      <w:marRight w:val="0"/>
      <w:marTop w:val="0"/>
      <w:marBottom w:val="0"/>
      <w:divBdr>
        <w:top w:val="none" w:sz="0" w:space="0" w:color="auto"/>
        <w:left w:val="none" w:sz="0" w:space="0" w:color="auto"/>
        <w:bottom w:val="none" w:sz="0" w:space="0" w:color="auto"/>
        <w:right w:val="none" w:sz="0" w:space="0" w:color="auto"/>
      </w:divBdr>
    </w:div>
    <w:div w:id="1309171092">
      <w:bodyDiv w:val="1"/>
      <w:marLeft w:val="0"/>
      <w:marRight w:val="0"/>
      <w:marTop w:val="0"/>
      <w:marBottom w:val="0"/>
      <w:divBdr>
        <w:top w:val="none" w:sz="0" w:space="0" w:color="auto"/>
        <w:left w:val="none" w:sz="0" w:space="0" w:color="auto"/>
        <w:bottom w:val="none" w:sz="0" w:space="0" w:color="auto"/>
        <w:right w:val="none" w:sz="0" w:space="0" w:color="auto"/>
      </w:divBdr>
    </w:div>
    <w:div w:id="1317419769">
      <w:bodyDiv w:val="1"/>
      <w:marLeft w:val="0"/>
      <w:marRight w:val="0"/>
      <w:marTop w:val="0"/>
      <w:marBottom w:val="0"/>
      <w:divBdr>
        <w:top w:val="none" w:sz="0" w:space="0" w:color="auto"/>
        <w:left w:val="none" w:sz="0" w:space="0" w:color="auto"/>
        <w:bottom w:val="none" w:sz="0" w:space="0" w:color="auto"/>
        <w:right w:val="none" w:sz="0" w:space="0" w:color="auto"/>
      </w:divBdr>
    </w:div>
    <w:div w:id="1424842381">
      <w:bodyDiv w:val="1"/>
      <w:marLeft w:val="0"/>
      <w:marRight w:val="0"/>
      <w:marTop w:val="0"/>
      <w:marBottom w:val="0"/>
      <w:divBdr>
        <w:top w:val="none" w:sz="0" w:space="0" w:color="auto"/>
        <w:left w:val="none" w:sz="0" w:space="0" w:color="auto"/>
        <w:bottom w:val="none" w:sz="0" w:space="0" w:color="auto"/>
        <w:right w:val="none" w:sz="0" w:space="0" w:color="auto"/>
      </w:divBdr>
    </w:div>
    <w:div w:id="1434479155">
      <w:bodyDiv w:val="1"/>
      <w:marLeft w:val="0"/>
      <w:marRight w:val="0"/>
      <w:marTop w:val="0"/>
      <w:marBottom w:val="0"/>
      <w:divBdr>
        <w:top w:val="none" w:sz="0" w:space="0" w:color="auto"/>
        <w:left w:val="none" w:sz="0" w:space="0" w:color="auto"/>
        <w:bottom w:val="none" w:sz="0" w:space="0" w:color="auto"/>
        <w:right w:val="none" w:sz="0" w:space="0" w:color="auto"/>
      </w:divBdr>
    </w:div>
    <w:div w:id="1446316105">
      <w:bodyDiv w:val="1"/>
      <w:marLeft w:val="0"/>
      <w:marRight w:val="0"/>
      <w:marTop w:val="0"/>
      <w:marBottom w:val="0"/>
      <w:divBdr>
        <w:top w:val="none" w:sz="0" w:space="0" w:color="auto"/>
        <w:left w:val="none" w:sz="0" w:space="0" w:color="auto"/>
        <w:bottom w:val="none" w:sz="0" w:space="0" w:color="auto"/>
        <w:right w:val="none" w:sz="0" w:space="0" w:color="auto"/>
      </w:divBdr>
    </w:div>
    <w:div w:id="1620062063">
      <w:bodyDiv w:val="1"/>
      <w:marLeft w:val="0"/>
      <w:marRight w:val="0"/>
      <w:marTop w:val="0"/>
      <w:marBottom w:val="0"/>
      <w:divBdr>
        <w:top w:val="none" w:sz="0" w:space="0" w:color="auto"/>
        <w:left w:val="none" w:sz="0" w:space="0" w:color="auto"/>
        <w:bottom w:val="none" w:sz="0" w:space="0" w:color="auto"/>
        <w:right w:val="none" w:sz="0" w:space="0" w:color="auto"/>
      </w:divBdr>
    </w:div>
    <w:div w:id="1706783738">
      <w:bodyDiv w:val="1"/>
      <w:marLeft w:val="0"/>
      <w:marRight w:val="0"/>
      <w:marTop w:val="0"/>
      <w:marBottom w:val="0"/>
      <w:divBdr>
        <w:top w:val="none" w:sz="0" w:space="0" w:color="auto"/>
        <w:left w:val="none" w:sz="0" w:space="0" w:color="auto"/>
        <w:bottom w:val="none" w:sz="0" w:space="0" w:color="auto"/>
        <w:right w:val="none" w:sz="0" w:space="0" w:color="auto"/>
      </w:divBdr>
    </w:div>
    <w:div w:id="1916741333">
      <w:bodyDiv w:val="1"/>
      <w:marLeft w:val="0"/>
      <w:marRight w:val="0"/>
      <w:marTop w:val="0"/>
      <w:marBottom w:val="0"/>
      <w:divBdr>
        <w:top w:val="none" w:sz="0" w:space="0" w:color="auto"/>
        <w:left w:val="none" w:sz="0" w:space="0" w:color="auto"/>
        <w:bottom w:val="none" w:sz="0" w:space="0" w:color="auto"/>
        <w:right w:val="none" w:sz="0" w:space="0" w:color="auto"/>
      </w:divBdr>
    </w:div>
    <w:div w:id="2092584205">
      <w:bodyDiv w:val="1"/>
      <w:marLeft w:val="0"/>
      <w:marRight w:val="0"/>
      <w:marTop w:val="0"/>
      <w:marBottom w:val="0"/>
      <w:divBdr>
        <w:top w:val="none" w:sz="0" w:space="0" w:color="auto"/>
        <w:left w:val="none" w:sz="0" w:space="0" w:color="auto"/>
        <w:bottom w:val="none" w:sz="0" w:space="0" w:color="auto"/>
        <w:right w:val="none" w:sz="0" w:space="0" w:color="auto"/>
      </w:divBdr>
    </w:div>
    <w:div w:id="211690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Regroupement%20des%20aidants%20naturels%20du%20Qu&#233;bec\Administration%20-%20General\Templates%20documents%20officiels\Mod&#232;le%20doc%20avec%20page%20couvert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www.ritahumour.com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BAC04B9C231B4FBE04F5ED58C96602" ma:contentTypeVersion="9" ma:contentTypeDescription="Crée un document." ma:contentTypeScope="" ma:versionID="2416a45d3a520a83cabd61b769c206e9">
  <xsd:schema xmlns:xsd="http://www.w3.org/2001/XMLSchema" xmlns:xs="http://www.w3.org/2001/XMLSchema" xmlns:p="http://schemas.microsoft.com/office/2006/metadata/properties" xmlns:ns2="eb953940-7c03-486d-93e1-f6225fb10782" xmlns:ns3="4c7d15e6-6e6c-4d30-8cba-11c895e9ae76" targetNamespace="http://schemas.microsoft.com/office/2006/metadata/properties" ma:root="true" ma:fieldsID="5b61d8cc0bcb266c93c199e10b5f4229" ns2:_="" ns3:_="">
    <xsd:import namespace="eb953940-7c03-486d-93e1-f6225fb10782"/>
    <xsd:import namespace="4c7d15e6-6e6c-4d30-8cba-11c895e9ae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53940-7c03-486d-93e1-f6225fb10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d15e6-6e6c-4d30-8cba-11c895e9ae76"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BF8BDD-F533-41D0-A116-BFBE507EE7E1}">
  <ds:schemaRefs>
    <ds:schemaRef ds:uri="http://purl.org/dc/terms/"/>
    <ds:schemaRef ds:uri="4c7d15e6-6e6c-4d30-8cba-11c895e9ae76"/>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eb953940-7c03-486d-93e1-f6225fb10782"/>
    <ds:schemaRef ds:uri="http://schemas.microsoft.com/office/2006/metadata/properties"/>
  </ds:schemaRefs>
</ds:datastoreItem>
</file>

<file path=customXml/itemProps3.xml><?xml version="1.0" encoding="utf-8"?>
<ds:datastoreItem xmlns:ds="http://schemas.openxmlformats.org/officeDocument/2006/customXml" ds:itemID="{74E82ECF-845B-4A52-8906-1FF85C767C13}">
  <ds:schemaRefs>
    <ds:schemaRef ds:uri="http://schemas.openxmlformats.org/officeDocument/2006/bibliography"/>
  </ds:schemaRefs>
</ds:datastoreItem>
</file>

<file path=customXml/itemProps4.xml><?xml version="1.0" encoding="utf-8"?>
<ds:datastoreItem xmlns:ds="http://schemas.openxmlformats.org/officeDocument/2006/customXml" ds:itemID="{F64D1201-4752-4C33-B0A0-8C55BFDDD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53940-7c03-486d-93e1-f6225fb10782"/>
    <ds:schemaRef ds:uri="4c7d15e6-6e6c-4d30-8cba-11c895e9a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44C071-0EF8-4A5B-8318-60EC3CCBB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Modèle doc avec page couverture</Template>
  <TotalTime>45</TotalTime>
  <Pages>3</Pages>
  <Words>718</Words>
  <Characters>3952</Characters>
  <Application>Microsoft Office Word</Application>
  <DocSecurity>4</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Programme bien-être des employé. E.s   avec montant révisé en début d’année financière</vt:lpstr>
      <vt:lpstr>Programme bien-être des employé. E.s   avec montant révisé en début d’année financière</vt:lpstr>
    </vt:vector>
  </TitlesOfParts>
  <Company>emiliedumas10@gmail.com / 514.516.3645</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bien-être des employés.es   avec montant révisé en début d’année financière</dc:title>
  <dc:subject>26 février 219</dc:subject>
  <dc:creator>emili</dc:creator>
  <cp:keywords/>
  <dc:description/>
  <cp:lastModifiedBy>Elaine Pouliot</cp:lastModifiedBy>
  <cp:revision>2</cp:revision>
  <cp:lastPrinted>2023-03-16T12:59:00Z</cp:lastPrinted>
  <dcterms:created xsi:type="dcterms:W3CDTF">2023-03-20T17:07:00Z</dcterms:created>
  <dcterms:modified xsi:type="dcterms:W3CDTF">2023-03-20T17:07:00Z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0x01010064BAC04B9C231B4FBE04F5ED58C96602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